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B2793" w14:textId="4AF6677B" w:rsidR="00222A2E" w:rsidRPr="000C32F5" w:rsidRDefault="00222A2E" w:rsidP="00FD4F5D">
      <w:pPr>
        <w:pStyle w:val="Normal1"/>
        <w:spacing w:before="0" w:beforeAutospacing="0" w:after="160" w:afterAutospacing="0" w:line="240" w:lineRule="atLeast"/>
        <w:jc w:val="center"/>
        <w:rPr>
          <w:rFonts w:asciiTheme="minorHAnsi" w:hAnsiTheme="minorHAnsi" w:cstheme="minorHAnsi"/>
          <w:b/>
          <w:sz w:val="22"/>
          <w:szCs w:val="22"/>
          <w:u w:val="single"/>
          <w:shd w:val="clear" w:color="auto" w:fill="FFFFFF"/>
        </w:rPr>
      </w:pPr>
      <w:r w:rsidRPr="000C32F5">
        <w:rPr>
          <w:rFonts w:asciiTheme="minorHAnsi" w:hAnsiTheme="minorHAnsi" w:cstheme="minorHAnsi"/>
          <w:b/>
          <w:sz w:val="22"/>
          <w:szCs w:val="22"/>
          <w:u w:val="single"/>
          <w:shd w:val="clear" w:color="auto" w:fill="FFFFFF"/>
        </w:rPr>
        <w:t>A Level Mathematics</w:t>
      </w:r>
      <w:r w:rsidR="00FD4F5D" w:rsidRPr="000C32F5">
        <w:rPr>
          <w:rFonts w:asciiTheme="minorHAnsi" w:hAnsiTheme="minorHAnsi" w:cstheme="minorHAnsi"/>
          <w:b/>
          <w:sz w:val="22"/>
          <w:szCs w:val="22"/>
          <w:u w:val="single"/>
          <w:shd w:val="clear" w:color="auto" w:fill="FFFFFF"/>
        </w:rPr>
        <w:t>/Further Mathematics</w:t>
      </w:r>
      <w:r w:rsidR="00CF6DFB">
        <w:rPr>
          <w:rFonts w:asciiTheme="minorHAnsi" w:hAnsiTheme="minorHAnsi" w:cstheme="minorHAnsi"/>
          <w:b/>
          <w:sz w:val="22"/>
          <w:szCs w:val="22"/>
          <w:u w:val="single"/>
          <w:shd w:val="clear" w:color="auto" w:fill="FFFFFF"/>
        </w:rPr>
        <w:t>/Core Maths</w:t>
      </w:r>
    </w:p>
    <w:p w14:paraId="3DFA110A" w14:textId="77777777" w:rsidR="000C32F5" w:rsidRDefault="000C32F5" w:rsidP="00B71301">
      <w:pPr>
        <w:pStyle w:val="Normal1"/>
        <w:spacing w:before="0" w:beforeAutospacing="0" w:after="160" w:afterAutospacing="0" w:line="240" w:lineRule="atLeast"/>
        <w:rPr>
          <w:rFonts w:asciiTheme="minorHAnsi" w:hAnsiTheme="minorHAnsi" w:cstheme="minorHAnsi"/>
          <w:shd w:val="clear" w:color="auto" w:fill="FFFFFF"/>
        </w:rPr>
      </w:pPr>
    </w:p>
    <w:p w14:paraId="3D6C6FEB" w14:textId="77777777" w:rsidR="00222A2E" w:rsidRPr="000C32F5" w:rsidRDefault="00222A2E" w:rsidP="00B71301">
      <w:pPr>
        <w:pStyle w:val="Normal1"/>
        <w:spacing w:before="0" w:beforeAutospacing="0" w:after="160" w:afterAutospacing="0" w:line="240" w:lineRule="atLeast"/>
        <w:rPr>
          <w:rFonts w:asciiTheme="minorHAnsi" w:hAnsiTheme="minorHAnsi" w:cstheme="minorHAnsi"/>
          <w:b/>
          <w:sz w:val="22"/>
          <w:szCs w:val="22"/>
          <w:u w:val="single"/>
          <w:shd w:val="clear" w:color="auto" w:fill="FFFFFF"/>
        </w:rPr>
      </w:pPr>
      <w:r w:rsidRPr="000C32F5">
        <w:rPr>
          <w:rFonts w:asciiTheme="minorHAnsi" w:hAnsiTheme="minorHAnsi" w:cstheme="minorHAnsi"/>
          <w:b/>
          <w:sz w:val="22"/>
          <w:szCs w:val="22"/>
          <w:u w:val="single"/>
          <w:shd w:val="clear" w:color="auto" w:fill="FFFFFF"/>
        </w:rPr>
        <w:t>Overview</w:t>
      </w:r>
    </w:p>
    <w:p w14:paraId="040E688F" w14:textId="77777777" w:rsidR="000C32F5" w:rsidRDefault="000C32F5" w:rsidP="00B71301">
      <w:pPr>
        <w:pStyle w:val="Normal1"/>
        <w:spacing w:before="0" w:beforeAutospacing="0" w:after="160" w:afterAutospacing="0" w:line="240" w:lineRule="atLeast"/>
        <w:rPr>
          <w:rFonts w:asciiTheme="minorHAnsi" w:hAnsiTheme="minorHAnsi" w:cstheme="minorHAnsi"/>
          <w:sz w:val="22"/>
          <w:szCs w:val="22"/>
          <w:shd w:val="clear" w:color="auto" w:fill="FFFFFF"/>
        </w:rPr>
      </w:pPr>
    </w:p>
    <w:p w14:paraId="37CDF5CA" w14:textId="77777777" w:rsidR="00B02533" w:rsidRPr="00833EDA" w:rsidRDefault="00FD4F5D" w:rsidP="00B71301">
      <w:pPr>
        <w:pStyle w:val="Normal1"/>
        <w:spacing w:before="0" w:beforeAutospacing="0" w:after="160" w:afterAutospacing="0" w:line="240" w:lineRule="atLeast"/>
        <w:rPr>
          <w:rFonts w:asciiTheme="minorHAnsi" w:hAnsiTheme="minorHAnsi" w:cstheme="minorHAnsi"/>
          <w:sz w:val="22"/>
          <w:szCs w:val="22"/>
        </w:rPr>
      </w:pPr>
      <w:r w:rsidRPr="00833EDA">
        <w:rPr>
          <w:rFonts w:asciiTheme="minorHAnsi" w:hAnsiTheme="minorHAnsi" w:cstheme="minorHAnsi"/>
          <w:sz w:val="22"/>
          <w:szCs w:val="22"/>
          <w:shd w:val="clear" w:color="auto" w:fill="FFFFFF"/>
        </w:rPr>
        <w:t>A Level Mathematics</w:t>
      </w:r>
      <w:r w:rsidR="00ED115D" w:rsidRPr="00833EDA">
        <w:rPr>
          <w:rFonts w:asciiTheme="minorHAnsi" w:hAnsiTheme="minorHAnsi" w:cstheme="minorHAnsi"/>
          <w:sz w:val="22"/>
          <w:szCs w:val="22"/>
          <w:shd w:val="clear" w:color="auto" w:fill="FFFFFF"/>
        </w:rPr>
        <w:t xml:space="preserve"> is a well-regarded A Level </w:t>
      </w:r>
      <w:r w:rsidR="00ED115D" w:rsidRPr="00833EDA">
        <w:rPr>
          <w:rFonts w:asciiTheme="minorHAnsi" w:hAnsiTheme="minorHAnsi" w:cstheme="minorHAnsi"/>
          <w:sz w:val="22"/>
          <w:szCs w:val="22"/>
        </w:rPr>
        <w:t xml:space="preserve">thoroughly embedded in every aspect of the world. </w:t>
      </w:r>
      <w:r w:rsidR="00E449DC" w:rsidRPr="00833EDA">
        <w:rPr>
          <w:rFonts w:asciiTheme="minorHAnsi" w:hAnsiTheme="minorHAnsi" w:cstheme="minorHAnsi"/>
          <w:sz w:val="22"/>
          <w:szCs w:val="22"/>
        </w:rPr>
        <w:t>The beauty of this subject is that it provides you with a set of thinking skills that is not easy to get from any other subjects.</w:t>
      </w:r>
      <w:r w:rsidR="00E47139" w:rsidRPr="00833EDA">
        <w:rPr>
          <w:rFonts w:asciiTheme="minorHAnsi" w:hAnsiTheme="minorHAnsi" w:cstheme="minorHAnsi"/>
          <w:sz w:val="22"/>
          <w:szCs w:val="22"/>
        </w:rPr>
        <w:t xml:space="preserve"> </w:t>
      </w:r>
      <w:r w:rsidR="0064016B" w:rsidRPr="00833EDA">
        <w:rPr>
          <w:rFonts w:asciiTheme="minorHAnsi" w:hAnsiTheme="minorHAnsi" w:cstheme="minorHAnsi"/>
          <w:sz w:val="22"/>
          <w:szCs w:val="22"/>
        </w:rPr>
        <w:t xml:space="preserve">By learning the subject you will develop a thorough and profound understanding of </w:t>
      </w:r>
      <w:r w:rsidR="001139FB" w:rsidRPr="00833EDA">
        <w:rPr>
          <w:rFonts w:asciiTheme="minorHAnsi" w:hAnsiTheme="minorHAnsi" w:cstheme="minorHAnsi"/>
          <w:sz w:val="22"/>
          <w:szCs w:val="22"/>
        </w:rPr>
        <w:t xml:space="preserve">Mathematical concepts and its application to real-life problems. Mathematics in general and A Level Maths in particular </w:t>
      </w:r>
      <w:r w:rsidR="00C00FF6" w:rsidRPr="00833EDA">
        <w:rPr>
          <w:rFonts w:asciiTheme="minorHAnsi" w:hAnsiTheme="minorHAnsi" w:cstheme="minorHAnsi"/>
          <w:sz w:val="22"/>
          <w:szCs w:val="22"/>
        </w:rPr>
        <w:t xml:space="preserve">is highly desirable in most career paths and </w:t>
      </w:r>
      <w:r w:rsidR="00ED115D" w:rsidRPr="00833EDA">
        <w:rPr>
          <w:rFonts w:asciiTheme="minorHAnsi" w:hAnsiTheme="minorHAnsi" w:cstheme="minorHAnsi"/>
          <w:sz w:val="22"/>
          <w:szCs w:val="22"/>
        </w:rPr>
        <w:t xml:space="preserve">highly recommended if you are hoping to pursue a </w:t>
      </w:r>
      <w:r w:rsidR="00E47139" w:rsidRPr="00833EDA">
        <w:rPr>
          <w:rFonts w:asciiTheme="minorHAnsi" w:hAnsiTheme="minorHAnsi" w:cstheme="minorHAnsi"/>
          <w:sz w:val="22"/>
          <w:szCs w:val="22"/>
        </w:rPr>
        <w:t xml:space="preserve">university course </w:t>
      </w:r>
      <w:r w:rsidR="00ED115D" w:rsidRPr="00833EDA">
        <w:rPr>
          <w:rFonts w:asciiTheme="minorHAnsi" w:hAnsiTheme="minorHAnsi" w:cstheme="minorHAnsi"/>
          <w:sz w:val="22"/>
          <w:szCs w:val="22"/>
        </w:rPr>
        <w:t xml:space="preserve">in </w:t>
      </w:r>
      <w:r w:rsidR="0099498E" w:rsidRPr="00833EDA">
        <w:rPr>
          <w:rFonts w:asciiTheme="minorHAnsi" w:hAnsiTheme="minorHAnsi" w:cstheme="minorHAnsi"/>
          <w:sz w:val="22"/>
          <w:szCs w:val="22"/>
        </w:rPr>
        <w:t>areas such as M</w:t>
      </w:r>
      <w:r w:rsidR="00ED115D" w:rsidRPr="00833EDA">
        <w:rPr>
          <w:rFonts w:asciiTheme="minorHAnsi" w:hAnsiTheme="minorHAnsi" w:cstheme="minorHAnsi"/>
          <w:sz w:val="22"/>
          <w:szCs w:val="22"/>
        </w:rPr>
        <w:t xml:space="preserve">athematics, </w:t>
      </w:r>
      <w:r w:rsidR="00ED115D" w:rsidRPr="00833EDA">
        <w:rPr>
          <w:rFonts w:asciiTheme="minorHAnsi" w:hAnsiTheme="minorHAnsi" w:cstheme="minorHAnsi"/>
          <w:sz w:val="22"/>
          <w:szCs w:val="22"/>
          <w:shd w:val="clear" w:color="auto" w:fill="FFFFFF"/>
        </w:rPr>
        <w:t xml:space="preserve">Physics, Engineering, Psychology, </w:t>
      </w:r>
      <w:r w:rsidR="006720FE" w:rsidRPr="00833EDA">
        <w:rPr>
          <w:rFonts w:asciiTheme="minorHAnsi" w:hAnsiTheme="minorHAnsi" w:cstheme="minorHAnsi"/>
          <w:sz w:val="22"/>
          <w:szCs w:val="22"/>
          <w:shd w:val="clear" w:color="auto" w:fill="FFFFFF"/>
        </w:rPr>
        <w:t xml:space="preserve">Economics, Finance, </w:t>
      </w:r>
      <w:r w:rsidR="00ED115D" w:rsidRPr="00833EDA">
        <w:rPr>
          <w:rFonts w:asciiTheme="minorHAnsi" w:hAnsiTheme="minorHAnsi" w:cstheme="minorHAnsi"/>
          <w:sz w:val="22"/>
          <w:szCs w:val="22"/>
          <w:shd w:val="clear" w:color="auto" w:fill="FFFFFF"/>
        </w:rPr>
        <w:t>Biology, Medicine</w:t>
      </w:r>
      <w:r w:rsidR="00C00FF6" w:rsidRPr="00833EDA">
        <w:rPr>
          <w:rFonts w:asciiTheme="minorHAnsi" w:hAnsiTheme="minorHAnsi" w:cstheme="minorHAnsi"/>
          <w:sz w:val="22"/>
          <w:szCs w:val="22"/>
          <w:shd w:val="clear" w:color="auto" w:fill="FFFFFF"/>
        </w:rPr>
        <w:t>, Dentistry</w:t>
      </w:r>
      <w:r w:rsidR="00ED115D" w:rsidRPr="00833EDA">
        <w:rPr>
          <w:rFonts w:asciiTheme="minorHAnsi" w:hAnsiTheme="minorHAnsi" w:cstheme="minorHAnsi"/>
          <w:sz w:val="22"/>
          <w:szCs w:val="22"/>
          <w:shd w:val="clear" w:color="auto" w:fill="FFFFFF"/>
        </w:rPr>
        <w:t xml:space="preserve"> and Veterinary</w:t>
      </w:r>
      <w:r w:rsidR="00E47139" w:rsidRPr="00833EDA">
        <w:rPr>
          <w:rFonts w:asciiTheme="minorHAnsi" w:hAnsiTheme="minorHAnsi" w:cstheme="minorHAnsi"/>
          <w:sz w:val="22"/>
          <w:szCs w:val="22"/>
          <w:shd w:val="clear" w:color="auto" w:fill="FFFFFF"/>
        </w:rPr>
        <w:t>.</w:t>
      </w:r>
    </w:p>
    <w:p w14:paraId="735B16EE" w14:textId="77777777" w:rsidR="001139FB" w:rsidRPr="00833EDA" w:rsidRDefault="00C00FF6" w:rsidP="00C00FF6">
      <w:pPr>
        <w:pStyle w:val="Normal1"/>
        <w:spacing w:before="0" w:beforeAutospacing="0" w:after="160" w:afterAutospacing="0" w:line="240" w:lineRule="atLeast"/>
        <w:rPr>
          <w:rFonts w:asciiTheme="minorHAnsi" w:hAnsiTheme="minorHAnsi" w:cstheme="minorHAnsi"/>
          <w:sz w:val="22"/>
          <w:szCs w:val="22"/>
        </w:rPr>
      </w:pPr>
      <w:r w:rsidRPr="00833EDA">
        <w:rPr>
          <w:rFonts w:asciiTheme="minorHAnsi" w:hAnsiTheme="minorHAnsi" w:cstheme="minorHAnsi"/>
          <w:sz w:val="22"/>
          <w:szCs w:val="22"/>
        </w:rPr>
        <w:t xml:space="preserve">Like many courses on offer, </w:t>
      </w:r>
      <w:r w:rsidR="00F31692" w:rsidRPr="00833EDA">
        <w:rPr>
          <w:rFonts w:asciiTheme="minorHAnsi" w:hAnsiTheme="minorHAnsi" w:cstheme="minorHAnsi"/>
          <w:sz w:val="22"/>
          <w:szCs w:val="22"/>
        </w:rPr>
        <w:t xml:space="preserve">A Level Mathematics </w:t>
      </w:r>
      <w:r w:rsidRPr="00833EDA">
        <w:rPr>
          <w:rFonts w:asciiTheme="minorHAnsi" w:hAnsiTheme="minorHAnsi" w:cstheme="minorHAnsi"/>
          <w:sz w:val="22"/>
          <w:szCs w:val="22"/>
        </w:rPr>
        <w:t xml:space="preserve">is </w:t>
      </w:r>
      <w:r w:rsidR="00F31692" w:rsidRPr="00833EDA">
        <w:rPr>
          <w:rFonts w:asciiTheme="minorHAnsi" w:hAnsiTheme="minorHAnsi" w:cstheme="minorHAnsi"/>
          <w:sz w:val="22"/>
          <w:szCs w:val="22"/>
        </w:rPr>
        <w:t xml:space="preserve">a 2-year </w:t>
      </w:r>
      <w:r w:rsidRPr="00833EDA">
        <w:rPr>
          <w:rFonts w:asciiTheme="minorHAnsi" w:hAnsiTheme="minorHAnsi" w:cstheme="minorHAnsi"/>
          <w:sz w:val="22"/>
          <w:szCs w:val="22"/>
        </w:rPr>
        <w:t>course with all pu</w:t>
      </w:r>
      <w:r w:rsidR="006720FE" w:rsidRPr="00833EDA">
        <w:rPr>
          <w:rFonts w:asciiTheme="minorHAnsi" w:hAnsiTheme="minorHAnsi" w:cstheme="minorHAnsi"/>
          <w:sz w:val="22"/>
          <w:szCs w:val="22"/>
        </w:rPr>
        <w:t>blic exams at the end of second year (Year 13)</w:t>
      </w:r>
      <w:r w:rsidRPr="00833EDA">
        <w:rPr>
          <w:rFonts w:asciiTheme="minorHAnsi" w:hAnsiTheme="minorHAnsi" w:cstheme="minorHAnsi"/>
          <w:sz w:val="22"/>
          <w:szCs w:val="22"/>
        </w:rPr>
        <w:t xml:space="preserve">. </w:t>
      </w:r>
      <w:r w:rsidR="001139FB" w:rsidRPr="00833EDA">
        <w:rPr>
          <w:rFonts w:asciiTheme="minorHAnsi" w:hAnsiTheme="minorHAnsi" w:cstheme="minorHAnsi"/>
          <w:sz w:val="22"/>
          <w:szCs w:val="22"/>
        </w:rPr>
        <w:t xml:space="preserve">The three key areas for exploration in A Level Mathematics are </w:t>
      </w:r>
      <w:r w:rsidRPr="00833EDA">
        <w:rPr>
          <w:rFonts w:asciiTheme="minorHAnsi" w:hAnsiTheme="minorHAnsi" w:cstheme="minorHAnsi"/>
          <w:sz w:val="22"/>
          <w:szCs w:val="22"/>
        </w:rPr>
        <w:t>Pure Maths</w:t>
      </w:r>
      <w:r w:rsidR="001139FB" w:rsidRPr="00833EDA">
        <w:rPr>
          <w:rFonts w:asciiTheme="minorHAnsi" w:hAnsiTheme="minorHAnsi" w:cstheme="minorHAnsi"/>
          <w:sz w:val="22"/>
          <w:szCs w:val="22"/>
        </w:rPr>
        <w:t>, Mechanics and Statistics</w:t>
      </w:r>
      <w:r w:rsidRPr="00833EDA">
        <w:rPr>
          <w:rFonts w:asciiTheme="minorHAnsi" w:hAnsiTheme="minorHAnsi" w:cstheme="minorHAnsi"/>
          <w:sz w:val="22"/>
          <w:szCs w:val="22"/>
        </w:rPr>
        <w:t xml:space="preserve"> </w:t>
      </w:r>
    </w:p>
    <w:p w14:paraId="088B8C6B" w14:textId="77777777" w:rsidR="0008131C" w:rsidRPr="00833EDA" w:rsidRDefault="00586825" w:rsidP="00C00FF6">
      <w:pPr>
        <w:pStyle w:val="Normal1"/>
        <w:spacing w:before="0" w:beforeAutospacing="0" w:after="160" w:afterAutospacing="0" w:line="240" w:lineRule="atLeast"/>
        <w:rPr>
          <w:rFonts w:asciiTheme="minorHAnsi" w:hAnsiTheme="minorHAnsi" w:cstheme="minorHAnsi"/>
          <w:sz w:val="22"/>
          <w:szCs w:val="22"/>
        </w:rPr>
      </w:pPr>
      <w:r w:rsidRPr="00833EDA">
        <w:rPr>
          <w:rFonts w:asciiTheme="minorHAnsi" w:hAnsiTheme="minorHAnsi" w:cstheme="minorHAnsi"/>
          <w:sz w:val="22"/>
          <w:szCs w:val="22"/>
        </w:rPr>
        <w:t>In Pure Maths</w:t>
      </w:r>
      <w:r w:rsidR="004877C6" w:rsidRPr="00833EDA">
        <w:rPr>
          <w:rFonts w:asciiTheme="minorHAnsi" w:hAnsiTheme="minorHAnsi" w:cstheme="minorHAnsi"/>
          <w:sz w:val="22"/>
          <w:szCs w:val="22"/>
        </w:rPr>
        <w:t xml:space="preserve">, </w:t>
      </w:r>
      <w:r w:rsidRPr="00833EDA">
        <w:rPr>
          <w:rFonts w:asciiTheme="minorHAnsi" w:hAnsiTheme="minorHAnsi" w:cstheme="minorHAnsi"/>
          <w:sz w:val="22"/>
          <w:szCs w:val="22"/>
        </w:rPr>
        <w:t xml:space="preserve">the focus is on extending </w:t>
      </w:r>
      <w:r w:rsidR="00C00FF6" w:rsidRPr="00833EDA">
        <w:rPr>
          <w:rFonts w:asciiTheme="minorHAnsi" w:hAnsiTheme="minorHAnsi" w:cstheme="minorHAnsi"/>
          <w:sz w:val="22"/>
          <w:szCs w:val="22"/>
        </w:rPr>
        <w:t>the technique</w:t>
      </w:r>
      <w:r w:rsidRPr="00833EDA">
        <w:rPr>
          <w:rFonts w:asciiTheme="minorHAnsi" w:hAnsiTheme="minorHAnsi" w:cstheme="minorHAnsi"/>
          <w:sz w:val="22"/>
          <w:szCs w:val="22"/>
        </w:rPr>
        <w:t>s and knowledge gained at GCSE. You will d</w:t>
      </w:r>
      <w:r w:rsidR="00C00FF6" w:rsidRPr="00833EDA">
        <w:rPr>
          <w:rFonts w:asciiTheme="minorHAnsi" w:hAnsiTheme="minorHAnsi" w:cstheme="minorHAnsi"/>
          <w:sz w:val="22"/>
          <w:szCs w:val="22"/>
        </w:rPr>
        <w:t>eve</w:t>
      </w:r>
      <w:r w:rsidRPr="00833EDA">
        <w:rPr>
          <w:rFonts w:asciiTheme="minorHAnsi" w:hAnsiTheme="minorHAnsi" w:cstheme="minorHAnsi"/>
          <w:sz w:val="22"/>
          <w:szCs w:val="22"/>
        </w:rPr>
        <w:t>lop</w:t>
      </w:r>
      <w:r w:rsidR="00C00FF6" w:rsidRPr="00833EDA">
        <w:rPr>
          <w:rFonts w:asciiTheme="minorHAnsi" w:hAnsiTheme="minorHAnsi" w:cstheme="minorHAnsi"/>
          <w:sz w:val="22"/>
          <w:szCs w:val="22"/>
        </w:rPr>
        <w:t xml:space="preserve"> algebraic and manipulative skills, </w:t>
      </w:r>
      <w:r w:rsidRPr="00833EDA">
        <w:rPr>
          <w:rFonts w:asciiTheme="minorHAnsi" w:hAnsiTheme="minorHAnsi" w:cstheme="minorHAnsi"/>
          <w:sz w:val="22"/>
          <w:szCs w:val="22"/>
        </w:rPr>
        <w:t xml:space="preserve">trigonometry, exponential functions and </w:t>
      </w:r>
      <w:r w:rsidR="0008131C" w:rsidRPr="00833EDA">
        <w:rPr>
          <w:rFonts w:asciiTheme="minorHAnsi" w:hAnsiTheme="minorHAnsi" w:cstheme="minorHAnsi"/>
          <w:sz w:val="22"/>
          <w:szCs w:val="22"/>
        </w:rPr>
        <w:t xml:space="preserve">vector geometry </w:t>
      </w:r>
      <w:r w:rsidRPr="00833EDA">
        <w:rPr>
          <w:rFonts w:asciiTheme="minorHAnsi" w:hAnsiTheme="minorHAnsi" w:cstheme="minorHAnsi"/>
          <w:sz w:val="22"/>
          <w:szCs w:val="22"/>
        </w:rPr>
        <w:t xml:space="preserve">as well as establishing an understanding of </w:t>
      </w:r>
      <w:r w:rsidR="0008131C" w:rsidRPr="00833EDA">
        <w:rPr>
          <w:rFonts w:asciiTheme="minorHAnsi" w:hAnsiTheme="minorHAnsi" w:cstheme="minorHAnsi"/>
          <w:sz w:val="22"/>
          <w:szCs w:val="22"/>
        </w:rPr>
        <w:t>calculus and logarithms</w:t>
      </w:r>
      <w:r w:rsidR="00C00FF6" w:rsidRPr="00833EDA">
        <w:rPr>
          <w:rFonts w:asciiTheme="minorHAnsi" w:hAnsiTheme="minorHAnsi" w:cstheme="minorHAnsi"/>
          <w:sz w:val="22"/>
          <w:szCs w:val="22"/>
        </w:rPr>
        <w:t xml:space="preserve">. </w:t>
      </w:r>
    </w:p>
    <w:p w14:paraId="6C96A455" w14:textId="77777777" w:rsidR="00C00FF6" w:rsidRPr="00833EDA" w:rsidRDefault="005915C3" w:rsidP="00C00FF6">
      <w:pPr>
        <w:pStyle w:val="Normal1"/>
        <w:spacing w:before="0" w:beforeAutospacing="0" w:after="160" w:afterAutospacing="0" w:line="240" w:lineRule="atLeast"/>
        <w:rPr>
          <w:rFonts w:asciiTheme="minorHAnsi" w:hAnsiTheme="minorHAnsi" w:cstheme="minorHAnsi"/>
          <w:sz w:val="22"/>
          <w:szCs w:val="22"/>
        </w:rPr>
      </w:pPr>
      <w:r w:rsidRPr="00833EDA">
        <w:rPr>
          <w:rFonts w:asciiTheme="minorHAnsi" w:hAnsiTheme="minorHAnsi" w:cstheme="minorHAnsi"/>
          <w:sz w:val="22"/>
          <w:szCs w:val="22"/>
        </w:rPr>
        <w:t xml:space="preserve">Mechanics and Statistics are </w:t>
      </w:r>
      <w:r w:rsidR="00053201" w:rsidRPr="00833EDA">
        <w:rPr>
          <w:rFonts w:asciiTheme="minorHAnsi" w:hAnsiTheme="minorHAnsi" w:cstheme="minorHAnsi"/>
          <w:sz w:val="22"/>
          <w:szCs w:val="22"/>
        </w:rPr>
        <w:t>two predominant areas</w:t>
      </w:r>
      <w:r w:rsidRPr="00833EDA">
        <w:rPr>
          <w:rFonts w:asciiTheme="minorHAnsi" w:hAnsiTheme="minorHAnsi" w:cstheme="minorHAnsi"/>
          <w:sz w:val="22"/>
          <w:szCs w:val="22"/>
        </w:rPr>
        <w:t xml:space="preserve"> </w:t>
      </w:r>
      <w:r w:rsidR="00053201" w:rsidRPr="00833EDA">
        <w:rPr>
          <w:rFonts w:asciiTheme="minorHAnsi" w:hAnsiTheme="minorHAnsi" w:cstheme="minorHAnsi"/>
          <w:sz w:val="22"/>
          <w:szCs w:val="22"/>
        </w:rPr>
        <w:t xml:space="preserve">of </w:t>
      </w:r>
      <w:r w:rsidRPr="00833EDA">
        <w:rPr>
          <w:rFonts w:asciiTheme="minorHAnsi" w:hAnsiTheme="minorHAnsi" w:cstheme="minorHAnsi"/>
          <w:sz w:val="22"/>
          <w:szCs w:val="22"/>
        </w:rPr>
        <w:t xml:space="preserve">applied maths – maths with a practical use. </w:t>
      </w:r>
      <w:r w:rsidR="00C12261" w:rsidRPr="00833EDA">
        <w:rPr>
          <w:rFonts w:asciiTheme="minorHAnsi" w:hAnsiTheme="minorHAnsi" w:cstheme="minorHAnsi"/>
          <w:sz w:val="22"/>
          <w:szCs w:val="22"/>
        </w:rPr>
        <w:t xml:space="preserve">In </w:t>
      </w:r>
      <w:r w:rsidR="0008131C" w:rsidRPr="00833EDA">
        <w:rPr>
          <w:rFonts w:asciiTheme="minorHAnsi" w:hAnsiTheme="minorHAnsi" w:cstheme="minorHAnsi"/>
          <w:sz w:val="22"/>
          <w:szCs w:val="22"/>
        </w:rPr>
        <w:t>Mechanics</w:t>
      </w:r>
      <w:r w:rsidR="00C12261" w:rsidRPr="00833EDA">
        <w:rPr>
          <w:rFonts w:asciiTheme="minorHAnsi" w:hAnsiTheme="minorHAnsi" w:cstheme="minorHAnsi"/>
          <w:sz w:val="22"/>
          <w:szCs w:val="22"/>
        </w:rPr>
        <w:t>,</w:t>
      </w:r>
      <w:r w:rsidR="0008131C" w:rsidRPr="00833EDA">
        <w:rPr>
          <w:rFonts w:asciiTheme="minorHAnsi" w:hAnsiTheme="minorHAnsi" w:cstheme="minorHAnsi"/>
          <w:sz w:val="22"/>
          <w:szCs w:val="22"/>
        </w:rPr>
        <w:t xml:space="preserve"> </w:t>
      </w:r>
      <w:r w:rsidR="00C12261" w:rsidRPr="00833EDA">
        <w:rPr>
          <w:rFonts w:asciiTheme="minorHAnsi" w:hAnsiTheme="minorHAnsi" w:cstheme="minorHAnsi"/>
          <w:sz w:val="22"/>
          <w:szCs w:val="22"/>
        </w:rPr>
        <w:t xml:space="preserve">you will </w:t>
      </w:r>
      <w:r w:rsidR="0050068D" w:rsidRPr="00833EDA">
        <w:rPr>
          <w:rFonts w:asciiTheme="minorHAnsi" w:hAnsiTheme="minorHAnsi" w:cstheme="minorHAnsi"/>
          <w:sz w:val="22"/>
          <w:szCs w:val="22"/>
        </w:rPr>
        <w:t>gain an understanding of how mathematics</w:t>
      </w:r>
      <w:r w:rsidR="00C12261" w:rsidRPr="00833EDA">
        <w:rPr>
          <w:rFonts w:asciiTheme="minorHAnsi" w:hAnsiTheme="minorHAnsi" w:cstheme="minorHAnsi"/>
          <w:sz w:val="22"/>
          <w:szCs w:val="22"/>
        </w:rPr>
        <w:t xml:space="preserve"> </w:t>
      </w:r>
      <w:r w:rsidR="0050068D" w:rsidRPr="00833EDA">
        <w:rPr>
          <w:rFonts w:asciiTheme="minorHAnsi" w:hAnsiTheme="minorHAnsi" w:cstheme="minorHAnsi"/>
          <w:sz w:val="22"/>
          <w:szCs w:val="22"/>
        </w:rPr>
        <w:t xml:space="preserve">is applied </w:t>
      </w:r>
      <w:r w:rsidR="00F2733F" w:rsidRPr="00833EDA">
        <w:rPr>
          <w:rFonts w:asciiTheme="minorHAnsi" w:hAnsiTheme="minorHAnsi" w:cstheme="minorHAnsi"/>
          <w:sz w:val="22"/>
          <w:szCs w:val="22"/>
        </w:rPr>
        <w:t>in the physi</w:t>
      </w:r>
      <w:r w:rsidRPr="00833EDA">
        <w:rPr>
          <w:rFonts w:asciiTheme="minorHAnsi" w:hAnsiTheme="minorHAnsi" w:cstheme="minorHAnsi"/>
          <w:sz w:val="22"/>
          <w:szCs w:val="22"/>
        </w:rPr>
        <w:t xml:space="preserve">cal world, </w:t>
      </w:r>
      <w:r w:rsidR="00F2733F" w:rsidRPr="00833EDA">
        <w:rPr>
          <w:rFonts w:asciiTheme="minorHAnsi" w:hAnsiTheme="minorHAnsi" w:cstheme="minorHAnsi"/>
          <w:sz w:val="22"/>
          <w:szCs w:val="22"/>
        </w:rPr>
        <w:t>including</w:t>
      </w:r>
      <w:r w:rsidRPr="00833EDA">
        <w:rPr>
          <w:rFonts w:asciiTheme="minorHAnsi" w:hAnsiTheme="minorHAnsi" w:cstheme="minorHAnsi"/>
          <w:sz w:val="22"/>
          <w:szCs w:val="22"/>
        </w:rPr>
        <w:t xml:space="preserve"> understanding</w:t>
      </w:r>
      <w:r w:rsidR="00F2733F" w:rsidRPr="00833EDA">
        <w:rPr>
          <w:rFonts w:asciiTheme="minorHAnsi" w:hAnsiTheme="minorHAnsi" w:cstheme="minorHAnsi"/>
          <w:sz w:val="22"/>
          <w:szCs w:val="22"/>
        </w:rPr>
        <w:t xml:space="preserve"> </w:t>
      </w:r>
      <w:r w:rsidRPr="00833EDA">
        <w:rPr>
          <w:rFonts w:asciiTheme="minorHAnsi" w:hAnsiTheme="minorHAnsi" w:cstheme="minorHAnsi"/>
          <w:sz w:val="22"/>
          <w:szCs w:val="22"/>
        </w:rPr>
        <w:t xml:space="preserve">the </w:t>
      </w:r>
      <w:r w:rsidR="00F2733F" w:rsidRPr="00833EDA">
        <w:rPr>
          <w:rFonts w:asciiTheme="minorHAnsi" w:hAnsiTheme="minorHAnsi" w:cstheme="minorHAnsi"/>
          <w:sz w:val="22"/>
          <w:szCs w:val="22"/>
        </w:rPr>
        <w:t xml:space="preserve">motion of bodies under the action of forces. </w:t>
      </w:r>
      <w:r w:rsidR="00C00FF6" w:rsidRPr="00833EDA">
        <w:rPr>
          <w:rFonts w:asciiTheme="minorHAnsi" w:hAnsiTheme="minorHAnsi" w:cstheme="minorHAnsi"/>
          <w:sz w:val="22"/>
          <w:szCs w:val="22"/>
        </w:rPr>
        <w:t>Statistics</w:t>
      </w:r>
      <w:r w:rsidRPr="00833EDA">
        <w:rPr>
          <w:rFonts w:asciiTheme="minorHAnsi" w:hAnsiTheme="minorHAnsi" w:cstheme="minorHAnsi"/>
          <w:sz w:val="22"/>
          <w:szCs w:val="22"/>
        </w:rPr>
        <w:t>, on the other hand, focuses on p</w:t>
      </w:r>
      <w:r w:rsidR="00C00FF6" w:rsidRPr="00833EDA">
        <w:rPr>
          <w:rFonts w:asciiTheme="minorHAnsi" w:hAnsiTheme="minorHAnsi" w:cstheme="minorHAnsi"/>
          <w:sz w:val="22"/>
          <w:szCs w:val="22"/>
        </w:rPr>
        <w:t>resent</w:t>
      </w:r>
      <w:r w:rsidRPr="00833EDA">
        <w:rPr>
          <w:rFonts w:asciiTheme="minorHAnsi" w:hAnsiTheme="minorHAnsi" w:cstheme="minorHAnsi"/>
          <w:sz w:val="22"/>
          <w:szCs w:val="22"/>
        </w:rPr>
        <w:t>ation and analysis of data; p</w:t>
      </w:r>
      <w:r w:rsidR="00FD4F5D" w:rsidRPr="00833EDA">
        <w:rPr>
          <w:rFonts w:asciiTheme="minorHAnsi" w:hAnsiTheme="minorHAnsi" w:cstheme="minorHAnsi"/>
          <w:sz w:val="22"/>
          <w:szCs w:val="22"/>
        </w:rPr>
        <w:t xml:space="preserve">robability and probability </w:t>
      </w:r>
      <w:r w:rsidR="00C00FF6" w:rsidRPr="00833EDA">
        <w:rPr>
          <w:rFonts w:asciiTheme="minorHAnsi" w:hAnsiTheme="minorHAnsi" w:cstheme="minorHAnsi"/>
          <w:sz w:val="22"/>
          <w:szCs w:val="22"/>
        </w:rPr>
        <w:t>distributions.</w:t>
      </w:r>
    </w:p>
    <w:p w14:paraId="6A2B4B4F" w14:textId="77777777" w:rsidR="00E36953" w:rsidRPr="00833EDA" w:rsidRDefault="00E36953" w:rsidP="00FD4F5D">
      <w:pPr>
        <w:pStyle w:val="Normal2"/>
        <w:spacing w:before="0" w:beforeAutospacing="0" w:after="0" w:afterAutospacing="0" w:line="240" w:lineRule="atLeast"/>
        <w:jc w:val="both"/>
        <w:rPr>
          <w:rStyle w:val="normalchar"/>
          <w:rFonts w:asciiTheme="minorHAnsi" w:hAnsiTheme="minorHAnsi" w:cstheme="minorHAnsi"/>
          <w:sz w:val="22"/>
          <w:szCs w:val="22"/>
        </w:rPr>
      </w:pPr>
      <w:r w:rsidRPr="00833EDA">
        <w:rPr>
          <w:rStyle w:val="normalchar"/>
          <w:rFonts w:asciiTheme="minorHAnsi" w:hAnsiTheme="minorHAnsi" w:cstheme="minorHAnsi"/>
          <w:sz w:val="22"/>
          <w:szCs w:val="22"/>
        </w:rPr>
        <w:t>For strong mathematicians who want to de</w:t>
      </w:r>
      <w:r w:rsidR="00CC593F" w:rsidRPr="00833EDA">
        <w:rPr>
          <w:rStyle w:val="normalchar"/>
          <w:rFonts w:asciiTheme="minorHAnsi" w:hAnsiTheme="minorHAnsi" w:cstheme="minorHAnsi"/>
          <w:sz w:val="22"/>
          <w:szCs w:val="22"/>
        </w:rPr>
        <w:t xml:space="preserve">velop a deeper understanding of </w:t>
      </w:r>
      <w:r w:rsidRPr="00833EDA">
        <w:rPr>
          <w:rStyle w:val="normalchar"/>
          <w:rFonts w:asciiTheme="minorHAnsi" w:hAnsiTheme="minorHAnsi" w:cstheme="minorHAnsi"/>
          <w:sz w:val="22"/>
          <w:szCs w:val="22"/>
        </w:rPr>
        <w:t>mathematical concepts</w:t>
      </w:r>
      <w:r w:rsidR="00CC593F" w:rsidRPr="00833EDA">
        <w:rPr>
          <w:rStyle w:val="normalchar"/>
          <w:rFonts w:asciiTheme="minorHAnsi" w:hAnsiTheme="minorHAnsi" w:cstheme="minorHAnsi"/>
          <w:sz w:val="22"/>
          <w:szCs w:val="22"/>
        </w:rPr>
        <w:t xml:space="preserve"> at A Level </w:t>
      </w:r>
      <w:r w:rsidRPr="00833EDA">
        <w:rPr>
          <w:rStyle w:val="normalchar"/>
          <w:rFonts w:asciiTheme="minorHAnsi" w:hAnsiTheme="minorHAnsi" w:cstheme="minorHAnsi"/>
          <w:sz w:val="22"/>
          <w:szCs w:val="22"/>
        </w:rPr>
        <w:t>they can study Further Mathematics</w:t>
      </w:r>
      <w:r w:rsidR="00DF3FEB" w:rsidRPr="00833EDA">
        <w:rPr>
          <w:rStyle w:val="normalchar"/>
          <w:rFonts w:asciiTheme="minorHAnsi" w:hAnsiTheme="minorHAnsi" w:cstheme="minorHAnsi"/>
          <w:sz w:val="22"/>
          <w:szCs w:val="22"/>
        </w:rPr>
        <w:t xml:space="preserve"> (FM)</w:t>
      </w:r>
      <w:r w:rsidRPr="00833EDA">
        <w:rPr>
          <w:rStyle w:val="normalchar"/>
          <w:rFonts w:asciiTheme="minorHAnsi" w:hAnsiTheme="minorHAnsi" w:cstheme="minorHAnsi"/>
          <w:sz w:val="22"/>
          <w:szCs w:val="22"/>
        </w:rPr>
        <w:t xml:space="preserve"> as a </w:t>
      </w:r>
      <w:r w:rsidR="00CC593F" w:rsidRPr="00833EDA">
        <w:rPr>
          <w:rStyle w:val="normalchar"/>
          <w:rFonts w:asciiTheme="minorHAnsi" w:hAnsiTheme="minorHAnsi" w:cstheme="minorHAnsi"/>
          <w:sz w:val="22"/>
          <w:szCs w:val="22"/>
        </w:rPr>
        <w:t xml:space="preserve">separate qualification. In FM you will also encounter new topics such </w:t>
      </w:r>
      <w:r w:rsidR="00DF3FEB" w:rsidRPr="00833EDA">
        <w:rPr>
          <w:rStyle w:val="normalchar"/>
          <w:rFonts w:asciiTheme="minorHAnsi" w:hAnsiTheme="minorHAnsi" w:cstheme="minorHAnsi"/>
          <w:sz w:val="22"/>
          <w:szCs w:val="22"/>
        </w:rPr>
        <w:t>as matrices and complex numbers.</w:t>
      </w:r>
    </w:p>
    <w:p w14:paraId="19F50E69" w14:textId="77777777" w:rsidR="00E36953" w:rsidRPr="00833EDA" w:rsidRDefault="00E36953" w:rsidP="00FD4F5D">
      <w:pPr>
        <w:pStyle w:val="Normal2"/>
        <w:spacing w:before="0" w:beforeAutospacing="0" w:after="0" w:afterAutospacing="0" w:line="240" w:lineRule="atLeast"/>
        <w:jc w:val="both"/>
        <w:rPr>
          <w:rStyle w:val="normalchar"/>
          <w:rFonts w:asciiTheme="minorHAnsi" w:hAnsiTheme="minorHAnsi" w:cstheme="minorHAnsi"/>
          <w:sz w:val="22"/>
          <w:szCs w:val="22"/>
        </w:rPr>
      </w:pPr>
    </w:p>
    <w:p w14:paraId="69369D85" w14:textId="77777777" w:rsidR="00FD4F5D" w:rsidRPr="00833EDA" w:rsidRDefault="00FD4F5D" w:rsidP="00FD4F5D">
      <w:pPr>
        <w:pStyle w:val="Normal2"/>
        <w:spacing w:before="0" w:beforeAutospacing="0" w:after="0" w:afterAutospacing="0" w:line="240" w:lineRule="atLeast"/>
        <w:jc w:val="both"/>
        <w:rPr>
          <w:rStyle w:val="normalchar"/>
          <w:rFonts w:asciiTheme="minorHAnsi" w:hAnsiTheme="minorHAnsi" w:cstheme="minorHAnsi"/>
          <w:sz w:val="22"/>
          <w:szCs w:val="22"/>
        </w:rPr>
      </w:pPr>
      <w:r w:rsidRPr="00833EDA">
        <w:rPr>
          <w:rStyle w:val="normalchar"/>
          <w:rFonts w:asciiTheme="minorHAnsi" w:hAnsiTheme="minorHAnsi" w:cstheme="minorHAnsi"/>
          <w:sz w:val="22"/>
          <w:szCs w:val="22"/>
        </w:rPr>
        <w:t>The new AS and A L</w:t>
      </w:r>
      <w:r w:rsidR="00053201" w:rsidRPr="00833EDA">
        <w:rPr>
          <w:rStyle w:val="normalchar"/>
          <w:rFonts w:asciiTheme="minorHAnsi" w:hAnsiTheme="minorHAnsi" w:cstheme="minorHAnsi"/>
          <w:sz w:val="22"/>
          <w:szCs w:val="22"/>
        </w:rPr>
        <w:t>evels in Mathematics and Further Mathematics were first introduced in schools f</w:t>
      </w:r>
      <w:r w:rsidRPr="00833EDA">
        <w:rPr>
          <w:rStyle w:val="normalchar"/>
          <w:rFonts w:asciiTheme="minorHAnsi" w:hAnsiTheme="minorHAnsi" w:cstheme="minorHAnsi"/>
          <w:sz w:val="22"/>
          <w:szCs w:val="22"/>
        </w:rPr>
        <w:t>or first teaching in September 2017</w:t>
      </w:r>
      <w:r w:rsidR="00053201" w:rsidRPr="00833EDA">
        <w:rPr>
          <w:rStyle w:val="normalchar"/>
          <w:rFonts w:asciiTheme="minorHAnsi" w:hAnsiTheme="minorHAnsi" w:cstheme="minorHAnsi"/>
          <w:sz w:val="22"/>
          <w:szCs w:val="22"/>
        </w:rPr>
        <w:t xml:space="preserve">. The Mathematics Course team is adopting a new approach (with our </w:t>
      </w:r>
      <w:r w:rsidRPr="00833EDA">
        <w:rPr>
          <w:rStyle w:val="normalchar"/>
          <w:rFonts w:asciiTheme="minorHAnsi" w:hAnsiTheme="minorHAnsi" w:cstheme="minorHAnsi"/>
          <w:sz w:val="22"/>
          <w:szCs w:val="22"/>
        </w:rPr>
        <w:t xml:space="preserve">current Year 11) to support you </w:t>
      </w:r>
      <w:r w:rsidR="00053201" w:rsidRPr="00833EDA">
        <w:rPr>
          <w:rStyle w:val="normalchar"/>
          <w:rFonts w:asciiTheme="minorHAnsi" w:hAnsiTheme="minorHAnsi" w:cstheme="minorHAnsi"/>
          <w:sz w:val="22"/>
          <w:szCs w:val="22"/>
        </w:rPr>
        <w:t>through the transition. The plan is to provid</w:t>
      </w:r>
      <w:r w:rsidRPr="00833EDA">
        <w:rPr>
          <w:rStyle w:val="normalchar"/>
          <w:rFonts w:asciiTheme="minorHAnsi" w:hAnsiTheme="minorHAnsi" w:cstheme="minorHAnsi"/>
          <w:sz w:val="22"/>
          <w:szCs w:val="22"/>
        </w:rPr>
        <w:t xml:space="preserve">e you </w:t>
      </w:r>
      <w:r w:rsidR="00053201" w:rsidRPr="00833EDA">
        <w:rPr>
          <w:rStyle w:val="normalchar"/>
          <w:rFonts w:asciiTheme="minorHAnsi" w:hAnsiTheme="minorHAnsi" w:cstheme="minorHAnsi"/>
          <w:sz w:val="22"/>
          <w:szCs w:val="22"/>
        </w:rPr>
        <w:t>with adequate tools to successfully complete the course. </w:t>
      </w:r>
      <w:r w:rsidR="00056A69" w:rsidRPr="00833EDA">
        <w:rPr>
          <w:rStyle w:val="normalchar"/>
          <w:rFonts w:asciiTheme="minorHAnsi" w:hAnsiTheme="minorHAnsi" w:cstheme="minorHAnsi"/>
          <w:sz w:val="22"/>
          <w:szCs w:val="22"/>
        </w:rPr>
        <w:t>Below is a list of key t</w:t>
      </w:r>
      <w:r w:rsidR="00FD0392" w:rsidRPr="00833EDA">
        <w:rPr>
          <w:rStyle w:val="normalchar"/>
          <w:rFonts w:asciiTheme="minorHAnsi" w:hAnsiTheme="minorHAnsi" w:cstheme="minorHAnsi"/>
          <w:sz w:val="22"/>
          <w:szCs w:val="22"/>
        </w:rPr>
        <w:t xml:space="preserve">opics you need to know </w:t>
      </w:r>
      <w:r w:rsidR="00056A69" w:rsidRPr="00833EDA">
        <w:rPr>
          <w:rStyle w:val="normalchar"/>
          <w:rFonts w:asciiTheme="minorHAnsi" w:hAnsiTheme="minorHAnsi" w:cstheme="minorHAnsi"/>
          <w:sz w:val="22"/>
          <w:szCs w:val="22"/>
        </w:rPr>
        <w:t>prior to starting your A-Level Maths course.</w:t>
      </w:r>
      <w:r w:rsidR="00FD0392" w:rsidRPr="00833EDA">
        <w:rPr>
          <w:rStyle w:val="normalchar"/>
          <w:rFonts w:asciiTheme="minorHAnsi" w:hAnsiTheme="minorHAnsi" w:cstheme="minorHAnsi"/>
          <w:sz w:val="22"/>
          <w:szCs w:val="22"/>
        </w:rPr>
        <w:t xml:space="preserve"> </w:t>
      </w:r>
    </w:p>
    <w:p w14:paraId="6F45ED2D" w14:textId="77777777" w:rsidR="00FD0392" w:rsidRPr="00833EDA" w:rsidRDefault="00FD0392" w:rsidP="00FD4F5D">
      <w:pPr>
        <w:pStyle w:val="Normal2"/>
        <w:spacing w:before="0" w:beforeAutospacing="0" w:after="0" w:afterAutospacing="0" w:line="240" w:lineRule="atLeast"/>
        <w:jc w:val="both"/>
        <w:rPr>
          <w:rStyle w:val="normalchar"/>
          <w:rFonts w:asciiTheme="minorHAnsi" w:hAnsiTheme="minorHAnsi" w:cstheme="minorHAnsi"/>
          <w:sz w:val="22"/>
          <w:szCs w:val="22"/>
        </w:rPr>
      </w:pPr>
    </w:p>
    <w:p w14:paraId="68A8CCD5" w14:textId="77777777" w:rsidR="00331A83" w:rsidRPr="00833EDA" w:rsidRDefault="00331A83" w:rsidP="00331A83">
      <w:pPr>
        <w:spacing w:after="0" w:line="225" w:lineRule="atLeast"/>
        <w:rPr>
          <w:rFonts w:eastAsia="Times New Roman" w:cstheme="minorHAnsi"/>
          <w:lang w:eastAsia="en-GB"/>
        </w:rPr>
      </w:pPr>
      <w:r w:rsidRPr="00833EDA">
        <w:rPr>
          <w:rFonts w:eastAsia="Times New Roman" w:cstheme="minorHAnsi"/>
          <w:b/>
          <w:bCs/>
          <w:lang w:eastAsia="en-GB"/>
        </w:rPr>
        <w:t>Types of Numbers; Fractions; Laws of Indices; Fractional Indices;</w:t>
      </w:r>
      <w:r w:rsidRPr="00833EDA">
        <w:rPr>
          <w:rFonts w:eastAsia="Times New Roman" w:cstheme="minorHAnsi"/>
          <w:lang w:eastAsia="en-GB"/>
        </w:rPr>
        <w:t> </w:t>
      </w:r>
      <w:r w:rsidRPr="00833EDA">
        <w:rPr>
          <w:rFonts w:eastAsia="Times New Roman" w:cstheme="minorHAnsi"/>
          <w:b/>
          <w:bCs/>
          <w:lang w:eastAsia="en-GB"/>
        </w:rPr>
        <w:t>Multiplication</w:t>
      </w:r>
      <w:r w:rsidRPr="00833EDA">
        <w:rPr>
          <w:rFonts w:eastAsia="Times New Roman" w:cstheme="minorHAnsi"/>
          <w:lang w:eastAsia="en-GB"/>
        </w:rPr>
        <w:t xml:space="preserve">;   </w:t>
      </w:r>
      <w:r w:rsidRPr="00833EDA">
        <w:rPr>
          <w:rFonts w:eastAsia="Times New Roman" w:cstheme="minorHAnsi"/>
          <w:b/>
          <w:bCs/>
          <w:lang w:eastAsia="en-GB"/>
        </w:rPr>
        <w:t>Numbers to the power of 0;</w:t>
      </w:r>
      <w:r w:rsidRPr="00833EDA">
        <w:rPr>
          <w:rFonts w:eastAsia="Times New Roman" w:cstheme="minorHAnsi"/>
          <w:lang w:eastAsia="en-GB"/>
        </w:rPr>
        <w:t xml:space="preserve"> </w:t>
      </w:r>
      <w:r w:rsidRPr="00833EDA">
        <w:rPr>
          <w:rFonts w:eastAsia="Times New Roman" w:cstheme="minorHAnsi"/>
          <w:b/>
          <w:bCs/>
          <w:lang w:eastAsia="en-GB"/>
        </w:rPr>
        <w:t>Negative Indices;</w:t>
      </w:r>
      <w:r w:rsidRPr="00833EDA">
        <w:rPr>
          <w:rFonts w:eastAsia="Times New Roman" w:cstheme="minorHAnsi"/>
          <w:lang w:eastAsia="en-GB"/>
        </w:rPr>
        <w:t xml:space="preserve"> </w:t>
      </w:r>
      <w:r w:rsidRPr="00833EDA">
        <w:rPr>
          <w:rFonts w:eastAsia="Times New Roman" w:cstheme="minorHAnsi"/>
          <w:b/>
          <w:bCs/>
          <w:lang w:eastAsia="en-GB"/>
        </w:rPr>
        <w:t>Simplifying</w:t>
      </w:r>
      <w:r w:rsidRPr="00833EDA">
        <w:rPr>
          <w:rFonts w:eastAsia="Times New Roman" w:cstheme="minorHAnsi"/>
          <w:lang w:eastAsia="en-GB"/>
        </w:rPr>
        <w:t xml:space="preserve">; </w:t>
      </w:r>
      <w:r w:rsidRPr="00833EDA">
        <w:rPr>
          <w:rFonts w:eastAsia="Times New Roman" w:cstheme="minorHAnsi"/>
          <w:b/>
          <w:bCs/>
          <w:lang w:eastAsia="en-GB"/>
        </w:rPr>
        <w:t>Factorising</w:t>
      </w:r>
      <w:r w:rsidRPr="00833EDA">
        <w:rPr>
          <w:rFonts w:eastAsia="Times New Roman" w:cstheme="minorHAnsi"/>
          <w:lang w:eastAsia="en-GB"/>
        </w:rPr>
        <w:t xml:space="preserve">; </w:t>
      </w:r>
      <w:r w:rsidRPr="00833EDA">
        <w:rPr>
          <w:rFonts w:eastAsia="Times New Roman" w:cstheme="minorHAnsi"/>
          <w:b/>
          <w:bCs/>
          <w:lang w:eastAsia="en-GB"/>
        </w:rPr>
        <w:t>Algebraic; Fractions</w:t>
      </w:r>
      <w:r w:rsidRPr="00833EDA">
        <w:rPr>
          <w:rFonts w:eastAsia="Times New Roman" w:cstheme="minorHAnsi"/>
          <w:lang w:eastAsia="en-GB"/>
        </w:rPr>
        <w:t xml:space="preserve">; </w:t>
      </w:r>
      <w:r w:rsidRPr="00833EDA">
        <w:rPr>
          <w:rFonts w:eastAsia="Times New Roman" w:cstheme="minorHAnsi"/>
          <w:b/>
          <w:bCs/>
          <w:lang w:eastAsia="en-GB"/>
        </w:rPr>
        <w:t>Changing the subject of a formula</w:t>
      </w:r>
      <w:r w:rsidRPr="00833EDA">
        <w:rPr>
          <w:rFonts w:eastAsia="Times New Roman" w:cstheme="minorHAnsi"/>
          <w:lang w:eastAsia="en-GB"/>
        </w:rPr>
        <w:t xml:space="preserve">; </w:t>
      </w:r>
      <w:r w:rsidRPr="00833EDA">
        <w:rPr>
          <w:rFonts w:eastAsia="Times New Roman" w:cstheme="minorHAnsi"/>
          <w:b/>
          <w:bCs/>
          <w:lang w:eastAsia="en-GB"/>
        </w:rPr>
        <w:t>Quadratic Equations;</w:t>
      </w:r>
      <w:r w:rsidRPr="00833EDA">
        <w:rPr>
          <w:rFonts w:eastAsia="Times New Roman" w:cstheme="minorHAnsi"/>
          <w:lang w:eastAsia="en-GB"/>
        </w:rPr>
        <w:t> </w:t>
      </w:r>
    </w:p>
    <w:p w14:paraId="2EC70064" w14:textId="77777777" w:rsidR="00331A83" w:rsidRPr="00833EDA" w:rsidRDefault="00331A83" w:rsidP="00331A83">
      <w:pPr>
        <w:spacing w:after="0" w:line="225" w:lineRule="atLeast"/>
        <w:rPr>
          <w:rFonts w:eastAsia="Times New Roman" w:cstheme="minorHAnsi"/>
          <w:lang w:eastAsia="en-GB"/>
        </w:rPr>
      </w:pPr>
      <w:r w:rsidRPr="00833EDA">
        <w:rPr>
          <w:rFonts w:eastAsia="Times New Roman" w:cstheme="minorHAnsi"/>
          <w:b/>
          <w:bCs/>
          <w:lang w:eastAsia="en-GB"/>
        </w:rPr>
        <w:t>Completing the square</w:t>
      </w:r>
      <w:r w:rsidRPr="00833EDA">
        <w:rPr>
          <w:rFonts w:eastAsia="Times New Roman" w:cstheme="minorHAnsi"/>
          <w:lang w:eastAsia="en-GB"/>
        </w:rPr>
        <w:t xml:space="preserve">; </w:t>
      </w:r>
      <w:r w:rsidRPr="00833EDA">
        <w:rPr>
          <w:rFonts w:eastAsia="Times New Roman" w:cstheme="minorHAnsi"/>
          <w:b/>
          <w:bCs/>
          <w:lang w:eastAsia="en-GB"/>
        </w:rPr>
        <w:t xml:space="preserve">Quadratic </w:t>
      </w:r>
      <w:r w:rsidRPr="00833EDA">
        <w:rPr>
          <w:rFonts w:eastAsia="Times New Roman" w:cstheme="minorHAnsi"/>
          <w:b/>
          <w:bCs/>
          <w:i/>
          <w:lang w:eastAsia="en-GB"/>
        </w:rPr>
        <w:t>Formula</w:t>
      </w:r>
      <w:r w:rsidRPr="00833EDA">
        <w:rPr>
          <w:rFonts w:eastAsia="Times New Roman" w:cstheme="minorHAnsi"/>
          <w:i/>
          <w:lang w:eastAsia="en-GB"/>
        </w:rPr>
        <w:t xml:space="preserve">; </w:t>
      </w:r>
      <w:r w:rsidRPr="00833EDA">
        <w:rPr>
          <w:rFonts w:eastAsia="Times New Roman" w:cstheme="minorHAnsi"/>
          <w:b/>
          <w:bCs/>
          <w:lang w:eastAsia="en-GB"/>
        </w:rPr>
        <w:t>Note: The Difference of two squares;</w:t>
      </w:r>
    </w:p>
    <w:p w14:paraId="2366BD38" w14:textId="77777777" w:rsidR="00331A83" w:rsidRPr="00833EDA" w:rsidRDefault="00331A83" w:rsidP="00331A83">
      <w:pPr>
        <w:spacing w:after="0" w:line="225" w:lineRule="atLeast"/>
        <w:rPr>
          <w:rFonts w:eastAsia="Times New Roman" w:cstheme="minorHAnsi"/>
          <w:lang w:eastAsia="en-GB"/>
        </w:rPr>
      </w:pPr>
      <w:r w:rsidRPr="00833EDA">
        <w:rPr>
          <w:rFonts w:eastAsia="Times New Roman" w:cstheme="minorHAnsi"/>
          <w:b/>
          <w:bCs/>
          <w:lang w:eastAsia="en-GB"/>
        </w:rPr>
        <w:t>Linear Simultaneous Equations</w:t>
      </w:r>
      <w:r w:rsidRPr="00833EDA">
        <w:rPr>
          <w:rFonts w:eastAsia="Times New Roman" w:cstheme="minorHAnsi"/>
          <w:lang w:eastAsia="en-GB"/>
        </w:rPr>
        <w:t xml:space="preserve">; </w:t>
      </w:r>
      <w:r w:rsidRPr="00833EDA">
        <w:rPr>
          <w:rFonts w:eastAsia="Times New Roman" w:cstheme="minorHAnsi"/>
          <w:b/>
          <w:bCs/>
          <w:lang w:eastAsia="en-GB"/>
        </w:rPr>
        <w:t>Finding the Gradient</w:t>
      </w:r>
      <w:r w:rsidRPr="00833EDA">
        <w:rPr>
          <w:rFonts w:eastAsia="Times New Roman" w:cstheme="minorHAnsi"/>
          <w:lang w:eastAsia="en-GB"/>
        </w:rPr>
        <w:t xml:space="preserve">; </w:t>
      </w:r>
      <w:r w:rsidR="00FD0392" w:rsidRPr="00833EDA">
        <w:rPr>
          <w:rFonts w:eastAsia="Times New Roman" w:cstheme="minorHAnsi"/>
          <w:b/>
          <w:bCs/>
          <w:lang w:eastAsia="en-GB"/>
        </w:rPr>
        <w:t xml:space="preserve">Y-intercept - </w:t>
      </w:r>
      <w:r w:rsidRPr="00833EDA">
        <w:rPr>
          <w:rFonts w:eastAsia="Times New Roman" w:cstheme="minorHAnsi"/>
          <w:b/>
          <w:bCs/>
          <w:lang w:eastAsia="en-GB"/>
        </w:rPr>
        <w:t>Horizontal and Vertical lines</w:t>
      </w:r>
      <w:r w:rsidR="00FD0392" w:rsidRPr="00833EDA">
        <w:rPr>
          <w:rFonts w:eastAsia="Times New Roman" w:cstheme="minorHAnsi"/>
          <w:lang w:eastAsia="en-GB"/>
        </w:rPr>
        <w:t xml:space="preserve">; </w:t>
      </w:r>
      <w:r w:rsidRPr="00833EDA">
        <w:rPr>
          <w:rFonts w:eastAsia="Times New Roman" w:cstheme="minorHAnsi"/>
          <w:b/>
          <w:bCs/>
          <w:lang w:eastAsia="en-GB"/>
        </w:rPr>
        <w:t>Y = mx + c</w:t>
      </w:r>
      <w:r w:rsidR="00FD0392" w:rsidRPr="00833EDA">
        <w:rPr>
          <w:rFonts w:eastAsia="Times New Roman" w:cstheme="minorHAnsi"/>
          <w:lang w:eastAsia="en-GB"/>
        </w:rPr>
        <w:t xml:space="preserve">; </w:t>
      </w:r>
      <w:r w:rsidRPr="00833EDA">
        <w:rPr>
          <w:rFonts w:eastAsia="Times New Roman" w:cstheme="minorHAnsi"/>
          <w:b/>
          <w:bCs/>
          <w:lang w:eastAsia="en-GB"/>
        </w:rPr>
        <w:t>Finding the distance between two points</w:t>
      </w:r>
      <w:r w:rsidR="00FD0392" w:rsidRPr="00833EDA">
        <w:rPr>
          <w:rFonts w:eastAsia="Times New Roman" w:cstheme="minorHAnsi"/>
          <w:lang w:eastAsia="en-GB"/>
        </w:rPr>
        <w:t xml:space="preserve">; </w:t>
      </w:r>
      <w:r w:rsidRPr="00833EDA">
        <w:rPr>
          <w:rFonts w:eastAsia="Times New Roman" w:cstheme="minorHAnsi"/>
          <w:b/>
          <w:bCs/>
          <w:lang w:eastAsia="en-GB"/>
        </w:rPr>
        <w:t>Circle Properties</w:t>
      </w:r>
    </w:p>
    <w:p w14:paraId="3775CC5C" w14:textId="77777777" w:rsidR="00331A83" w:rsidRPr="00833EDA" w:rsidRDefault="00FD0392" w:rsidP="00331A83">
      <w:pPr>
        <w:spacing w:after="0" w:line="225" w:lineRule="atLeast"/>
        <w:rPr>
          <w:rFonts w:eastAsia="Times New Roman" w:cstheme="minorHAnsi"/>
          <w:lang w:eastAsia="en-GB"/>
        </w:rPr>
      </w:pPr>
      <w:r w:rsidRPr="00833EDA">
        <w:rPr>
          <w:rFonts w:eastAsia="Times New Roman" w:cstheme="minorHAnsi"/>
          <w:b/>
          <w:bCs/>
          <w:lang w:eastAsia="en-GB"/>
        </w:rPr>
        <w:t xml:space="preserve">&amp; </w:t>
      </w:r>
      <w:r w:rsidR="00331A83" w:rsidRPr="00833EDA">
        <w:rPr>
          <w:rFonts w:eastAsia="Times New Roman" w:cstheme="minorHAnsi"/>
          <w:b/>
          <w:bCs/>
          <w:lang w:eastAsia="en-GB"/>
        </w:rPr>
        <w:t>Proportion</w:t>
      </w:r>
      <w:r w:rsidRPr="00833EDA">
        <w:rPr>
          <w:rFonts w:eastAsia="Times New Roman" w:cstheme="minorHAnsi"/>
          <w:b/>
          <w:bCs/>
          <w:lang w:eastAsia="en-GB"/>
        </w:rPr>
        <w:t>.</w:t>
      </w:r>
    </w:p>
    <w:p w14:paraId="3D2DB60C" w14:textId="77777777" w:rsidR="00331A83" w:rsidRPr="00833EDA" w:rsidRDefault="00331A83" w:rsidP="00331A83">
      <w:pPr>
        <w:spacing w:after="0" w:line="225" w:lineRule="atLeast"/>
        <w:rPr>
          <w:rFonts w:eastAsia="Times New Roman" w:cstheme="minorHAnsi"/>
          <w:lang w:eastAsia="en-GB"/>
        </w:rPr>
      </w:pPr>
      <w:r w:rsidRPr="00833EDA">
        <w:rPr>
          <w:rFonts w:eastAsia="Times New Roman" w:cstheme="minorHAnsi"/>
          <w:lang w:eastAsia="en-GB"/>
        </w:rPr>
        <w:t> </w:t>
      </w:r>
    </w:p>
    <w:p w14:paraId="1DADAEEC" w14:textId="77777777" w:rsidR="00056A69" w:rsidRPr="00833EDA" w:rsidRDefault="00056A69" w:rsidP="00056A69">
      <w:pPr>
        <w:pStyle w:val="Normal2"/>
        <w:spacing w:before="0" w:beforeAutospacing="0" w:after="0" w:afterAutospacing="0" w:line="240" w:lineRule="atLeast"/>
        <w:jc w:val="both"/>
        <w:rPr>
          <w:rStyle w:val="normalchar"/>
          <w:rFonts w:asciiTheme="minorHAnsi" w:hAnsiTheme="minorHAnsi" w:cstheme="minorHAnsi"/>
          <w:sz w:val="22"/>
          <w:szCs w:val="22"/>
        </w:rPr>
      </w:pPr>
      <w:r w:rsidRPr="00833EDA">
        <w:rPr>
          <w:rStyle w:val="normalchar"/>
          <w:rFonts w:asciiTheme="minorHAnsi" w:hAnsiTheme="minorHAnsi" w:cstheme="minorHAnsi"/>
          <w:sz w:val="22"/>
          <w:szCs w:val="22"/>
        </w:rPr>
        <w:t xml:space="preserve">In the coming days you will be provided with electronic copies of this </w:t>
      </w:r>
      <w:r w:rsidR="00FE602E" w:rsidRPr="00833EDA">
        <w:rPr>
          <w:rStyle w:val="normalchar"/>
          <w:rFonts w:asciiTheme="minorHAnsi" w:hAnsiTheme="minorHAnsi" w:cstheme="minorHAnsi"/>
          <w:sz w:val="22"/>
          <w:szCs w:val="22"/>
        </w:rPr>
        <w:t>‘</w:t>
      </w:r>
      <w:r w:rsidRPr="00833EDA">
        <w:rPr>
          <w:rStyle w:val="normalchar"/>
          <w:rFonts w:asciiTheme="minorHAnsi" w:hAnsiTheme="minorHAnsi" w:cstheme="minorHAnsi"/>
          <w:b/>
          <w:sz w:val="22"/>
          <w:szCs w:val="22"/>
        </w:rPr>
        <w:t>summer bridging</w:t>
      </w:r>
      <w:r w:rsidR="00FE602E" w:rsidRPr="00833EDA">
        <w:rPr>
          <w:rStyle w:val="normalchar"/>
          <w:rFonts w:asciiTheme="minorHAnsi" w:hAnsiTheme="minorHAnsi" w:cstheme="minorHAnsi"/>
          <w:b/>
          <w:sz w:val="22"/>
          <w:szCs w:val="22"/>
        </w:rPr>
        <w:t>’</w:t>
      </w:r>
      <w:r w:rsidRPr="00833EDA">
        <w:rPr>
          <w:rStyle w:val="normalchar"/>
          <w:rFonts w:asciiTheme="minorHAnsi" w:hAnsiTheme="minorHAnsi" w:cstheme="minorHAnsi"/>
          <w:sz w:val="22"/>
          <w:szCs w:val="22"/>
        </w:rPr>
        <w:t xml:space="preserve"> work. Be mindful th</w:t>
      </w:r>
      <w:r w:rsidR="005D0282" w:rsidRPr="00833EDA">
        <w:rPr>
          <w:rStyle w:val="normalchar"/>
          <w:rFonts w:asciiTheme="minorHAnsi" w:hAnsiTheme="minorHAnsi" w:cstheme="minorHAnsi"/>
          <w:sz w:val="22"/>
          <w:szCs w:val="22"/>
        </w:rPr>
        <w:t>at time and effort matter</w:t>
      </w:r>
      <w:r w:rsidRPr="00833EDA">
        <w:rPr>
          <w:rStyle w:val="normalchar"/>
          <w:rFonts w:asciiTheme="minorHAnsi" w:hAnsiTheme="minorHAnsi" w:cstheme="minorHAnsi"/>
          <w:sz w:val="22"/>
          <w:szCs w:val="22"/>
        </w:rPr>
        <w:t xml:space="preserve">. </w:t>
      </w:r>
      <w:r w:rsidR="005D0282" w:rsidRPr="00833EDA">
        <w:rPr>
          <w:rStyle w:val="normalchar"/>
          <w:rFonts w:asciiTheme="minorHAnsi" w:hAnsiTheme="minorHAnsi" w:cstheme="minorHAnsi"/>
          <w:sz w:val="22"/>
          <w:szCs w:val="22"/>
        </w:rPr>
        <w:t>By doing the tasks you will demonstrate independen</w:t>
      </w:r>
      <w:r w:rsidR="00816B4F" w:rsidRPr="00833EDA">
        <w:rPr>
          <w:rStyle w:val="normalchar"/>
          <w:rFonts w:asciiTheme="minorHAnsi" w:hAnsiTheme="minorHAnsi" w:cstheme="minorHAnsi"/>
          <w:sz w:val="22"/>
          <w:szCs w:val="22"/>
        </w:rPr>
        <w:t xml:space="preserve">ce and gain the skills &amp; knowledge </w:t>
      </w:r>
      <w:r w:rsidR="00FE602E" w:rsidRPr="00833EDA">
        <w:rPr>
          <w:rStyle w:val="normalchar"/>
          <w:rFonts w:asciiTheme="minorHAnsi" w:hAnsiTheme="minorHAnsi" w:cstheme="minorHAnsi"/>
          <w:sz w:val="22"/>
          <w:szCs w:val="22"/>
        </w:rPr>
        <w:t xml:space="preserve">needed to succeed in </w:t>
      </w:r>
      <w:r w:rsidR="001F4584" w:rsidRPr="00833EDA">
        <w:rPr>
          <w:rStyle w:val="normalchar"/>
          <w:rFonts w:asciiTheme="minorHAnsi" w:hAnsiTheme="minorHAnsi" w:cstheme="minorHAnsi"/>
          <w:sz w:val="22"/>
          <w:szCs w:val="22"/>
        </w:rPr>
        <w:t xml:space="preserve">this </w:t>
      </w:r>
      <w:r w:rsidRPr="00833EDA">
        <w:rPr>
          <w:rStyle w:val="normalchar"/>
          <w:rFonts w:asciiTheme="minorHAnsi" w:hAnsiTheme="minorHAnsi" w:cstheme="minorHAnsi"/>
          <w:sz w:val="22"/>
          <w:szCs w:val="22"/>
        </w:rPr>
        <w:t xml:space="preserve">course. </w:t>
      </w:r>
    </w:p>
    <w:p w14:paraId="69ECA8F5" w14:textId="77777777" w:rsidR="00CF6DFB" w:rsidRDefault="00CF6DFB" w:rsidP="00CF6DFB">
      <w:pPr>
        <w:pStyle w:val="Normal1"/>
        <w:spacing w:before="0" w:beforeAutospacing="0" w:after="160" w:afterAutospacing="0" w:line="240" w:lineRule="atLeast"/>
        <w:rPr>
          <w:rStyle w:val="normalchar"/>
          <w:rFonts w:ascii="Arial" w:hAnsi="Arial" w:cs="Arial"/>
          <w:sz w:val="22"/>
          <w:szCs w:val="22"/>
        </w:rPr>
      </w:pPr>
    </w:p>
    <w:p w14:paraId="371A9F96" w14:textId="77777777" w:rsidR="00CF6DFB" w:rsidRDefault="00CF6DFB" w:rsidP="00CF6DFB">
      <w:pPr>
        <w:pStyle w:val="Normal1"/>
        <w:spacing w:before="0" w:beforeAutospacing="0" w:after="160" w:afterAutospacing="0" w:line="240" w:lineRule="atLeast"/>
        <w:rPr>
          <w:rStyle w:val="normalchar"/>
          <w:rFonts w:ascii="Arial" w:hAnsi="Arial" w:cs="Arial"/>
          <w:sz w:val="22"/>
          <w:szCs w:val="22"/>
        </w:rPr>
      </w:pPr>
    </w:p>
    <w:p w14:paraId="13691C81" w14:textId="77777777" w:rsidR="00CF6DFB" w:rsidRDefault="00CF6DFB" w:rsidP="00CF6DFB">
      <w:pPr>
        <w:pStyle w:val="Normal1"/>
        <w:spacing w:before="0" w:beforeAutospacing="0" w:after="160" w:afterAutospacing="0" w:line="240" w:lineRule="atLeast"/>
        <w:rPr>
          <w:rStyle w:val="normalchar"/>
          <w:rFonts w:ascii="Arial" w:hAnsi="Arial" w:cs="Arial"/>
          <w:sz w:val="22"/>
          <w:szCs w:val="22"/>
        </w:rPr>
      </w:pPr>
    </w:p>
    <w:p w14:paraId="254E27B8" w14:textId="77777777" w:rsidR="00833EDA" w:rsidRPr="00CF6DFB" w:rsidRDefault="00833EDA" w:rsidP="00CF6DFB">
      <w:pPr>
        <w:pStyle w:val="Normal1"/>
        <w:spacing w:before="0" w:beforeAutospacing="0" w:after="160" w:afterAutospacing="0" w:line="240" w:lineRule="atLeast"/>
        <w:jc w:val="center"/>
        <w:rPr>
          <w:rFonts w:asciiTheme="minorHAnsi" w:hAnsiTheme="minorHAnsi" w:cstheme="minorHAnsi"/>
          <w:b/>
          <w:sz w:val="22"/>
          <w:szCs w:val="22"/>
          <w:u w:val="single"/>
          <w:shd w:val="clear" w:color="auto" w:fill="FFFFFF"/>
        </w:rPr>
      </w:pPr>
      <w:r w:rsidRPr="00CF6DFB">
        <w:rPr>
          <w:rFonts w:asciiTheme="minorHAnsi" w:hAnsiTheme="minorHAnsi" w:cstheme="minorHAnsi"/>
          <w:b/>
          <w:sz w:val="22"/>
          <w:szCs w:val="22"/>
          <w:u w:val="single"/>
          <w:shd w:val="clear" w:color="auto" w:fill="FFFFFF"/>
        </w:rPr>
        <w:lastRenderedPageBreak/>
        <w:t>Core Mathematics</w:t>
      </w:r>
    </w:p>
    <w:p w14:paraId="42567F08" w14:textId="77777777" w:rsidR="00833EDA" w:rsidRPr="00CF6DFB" w:rsidRDefault="00833EDA" w:rsidP="00833EDA">
      <w:pPr>
        <w:pStyle w:val="Normal1"/>
        <w:spacing w:before="0" w:beforeAutospacing="0" w:after="160" w:afterAutospacing="0" w:line="240" w:lineRule="atLeast"/>
        <w:rPr>
          <w:rFonts w:asciiTheme="minorHAnsi" w:hAnsiTheme="minorHAnsi" w:cstheme="minorHAnsi"/>
          <w:sz w:val="22"/>
          <w:szCs w:val="22"/>
          <w:shd w:val="clear" w:color="auto" w:fill="FFFFFF"/>
        </w:rPr>
      </w:pPr>
    </w:p>
    <w:p w14:paraId="0B5430CC" w14:textId="77777777" w:rsidR="00833EDA" w:rsidRPr="00CF6DFB" w:rsidRDefault="00833EDA" w:rsidP="00833EDA">
      <w:pPr>
        <w:pStyle w:val="Normal1"/>
        <w:spacing w:before="0" w:beforeAutospacing="0" w:after="160" w:afterAutospacing="0" w:line="240" w:lineRule="atLeast"/>
        <w:rPr>
          <w:rFonts w:asciiTheme="minorHAnsi" w:hAnsiTheme="minorHAnsi" w:cstheme="minorHAnsi"/>
          <w:b/>
          <w:sz w:val="22"/>
          <w:szCs w:val="22"/>
          <w:shd w:val="clear" w:color="auto" w:fill="FFFFFF"/>
        </w:rPr>
      </w:pPr>
      <w:r w:rsidRPr="00CF6DFB">
        <w:rPr>
          <w:rFonts w:asciiTheme="minorHAnsi" w:hAnsiTheme="minorHAnsi" w:cstheme="minorHAnsi"/>
          <w:b/>
          <w:sz w:val="22"/>
          <w:szCs w:val="22"/>
          <w:shd w:val="clear" w:color="auto" w:fill="FFFFFF"/>
        </w:rPr>
        <w:t>Overview</w:t>
      </w:r>
    </w:p>
    <w:p w14:paraId="37E0C240" w14:textId="77777777" w:rsidR="00833EDA" w:rsidRPr="00CF6DFB" w:rsidRDefault="00833EDA" w:rsidP="00833EDA">
      <w:pPr>
        <w:pStyle w:val="Normal2"/>
        <w:spacing w:before="0" w:beforeAutospacing="0" w:after="160" w:afterAutospacing="0" w:line="240" w:lineRule="atLeast"/>
        <w:rPr>
          <w:rFonts w:asciiTheme="minorHAnsi" w:hAnsiTheme="minorHAnsi" w:cstheme="minorHAnsi"/>
          <w:color w:val="000000"/>
          <w:sz w:val="22"/>
          <w:szCs w:val="22"/>
        </w:rPr>
      </w:pPr>
    </w:p>
    <w:p w14:paraId="4488D74F" w14:textId="77777777" w:rsidR="00833EDA" w:rsidRPr="00CF6DFB" w:rsidRDefault="00833EDA" w:rsidP="00833EDA">
      <w:pPr>
        <w:pStyle w:val="Normal2"/>
        <w:spacing w:before="0" w:beforeAutospacing="0" w:after="160" w:afterAutospacing="0" w:line="240" w:lineRule="atLeast"/>
        <w:rPr>
          <w:rFonts w:asciiTheme="minorHAnsi" w:hAnsiTheme="minorHAnsi" w:cs="Calibri"/>
          <w:color w:val="000000"/>
          <w:sz w:val="22"/>
          <w:szCs w:val="22"/>
        </w:rPr>
      </w:pPr>
      <w:r w:rsidRPr="00CF6DFB">
        <w:rPr>
          <w:rFonts w:asciiTheme="minorHAnsi" w:hAnsiTheme="minorHAnsi" w:cs="Calibri"/>
          <w:color w:val="000000"/>
          <w:sz w:val="22"/>
          <w:szCs w:val="22"/>
        </w:rPr>
        <w:t xml:space="preserve">Maths is a broad and diverse subject, with many applications.  The Core Maths course is intended to sit between GCSE and A level Maths in difficulty and is designed to show how maths can be useful when you leave school and live and work in society.  </w:t>
      </w:r>
      <w:r w:rsidR="005F7F7B" w:rsidRPr="00CF6DFB">
        <w:rPr>
          <w:rFonts w:asciiTheme="minorHAnsi" w:hAnsiTheme="minorHAnsi" w:cs="Calibri"/>
          <w:color w:val="000000"/>
          <w:sz w:val="22"/>
          <w:szCs w:val="22"/>
        </w:rPr>
        <w:t xml:space="preserve">This course is for you if you would like to continue to develop your understanding of how maths is applied in the real world. </w:t>
      </w:r>
      <w:r w:rsidRPr="00CF6DFB">
        <w:rPr>
          <w:rFonts w:asciiTheme="minorHAnsi" w:hAnsiTheme="minorHAnsi" w:cs="Calibri"/>
          <w:color w:val="000000"/>
          <w:sz w:val="22"/>
          <w:szCs w:val="22"/>
        </w:rPr>
        <w:t>The main areas we will study are Analysis of Data, Maths for Personal Finance, Estimation and Critical Analysis.</w:t>
      </w:r>
    </w:p>
    <w:p w14:paraId="50B8C52B" w14:textId="77777777" w:rsidR="00833EDA" w:rsidRPr="00CF6DFB" w:rsidRDefault="00833EDA" w:rsidP="00833EDA">
      <w:pPr>
        <w:pStyle w:val="Normal2"/>
        <w:spacing w:before="0" w:beforeAutospacing="0" w:after="160" w:afterAutospacing="0" w:line="240" w:lineRule="atLeast"/>
        <w:rPr>
          <w:rFonts w:asciiTheme="minorHAnsi" w:hAnsiTheme="minorHAnsi" w:cs="Calibri"/>
          <w:color w:val="000000"/>
          <w:sz w:val="22"/>
          <w:szCs w:val="22"/>
        </w:rPr>
      </w:pPr>
      <w:r w:rsidRPr="00CF6DFB">
        <w:rPr>
          <w:rFonts w:asciiTheme="minorHAnsi" w:hAnsiTheme="minorHAnsi" w:cs="Calibri"/>
          <w:color w:val="000000"/>
          <w:sz w:val="22"/>
          <w:szCs w:val="22"/>
        </w:rPr>
        <w:t>In Analysis of Data you will develop and demonstrate confidence and competence in the understanding and application of statistical techniques, interpreting data and drawing conclusions in the solution of problems. Data handling is one of the most common and practical uses of mathematics and we will consolidate and extend your GCSE knowledge.</w:t>
      </w:r>
    </w:p>
    <w:p w14:paraId="5B70E9CC" w14:textId="77777777" w:rsidR="00833EDA" w:rsidRPr="00CF6DFB" w:rsidRDefault="00833EDA" w:rsidP="00833EDA">
      <w:pPr>
        <w:pStyle w:val="Normal2"/>
        <w:spacing w:before="0" w:beforeAutospacing="0" w:after="160" w:afterAutospacing="0" w:line="240" w:lineRule="atLeast"/>
        <w:rPr>
          <w:rFonts w:asciiTheme="minorHAnsi" w:hAnsiTheme="minorHAnsi" w:cs="Calibri"/>
          <w:color w:val="000000"/>
          <w:sz w:val="22"/>
          <w:szCs w:val="22"/>
        </w:rPr>
      </w:pPr>
      <w:r w:rsidRPr="00CF6DFB">
        <w:rPr>
          <w:rFonts w:asciiTheme="minorHAnsi" w:hAnsiTheme="minorHAnsi" w:cs="Calibri"/>
          <w:color w:val="000000"/>
          <w:sz w:val="22"/>
          <w:szCs w:val="22"/>
        </w:rPr>
        <w:t>In Maths for Personal Finance you will learn how Income Tax and National Insurance is calculated and how to solve problems involving loans, savings and investments. We will also examine dealing with foreign currencies and budgeting your personal finances.</w:t>
      </w:r>
    </w:p>
    <w:p w14:paraId="15C61586" w14:textId="77777777" w:rsidR="00833EDA" w:rsidRPr="00CF6DFB" w:rsidRDefault="00833EDA" w:rsidP="00833EDA">
      <w:pPr>
        <w:pStyle w:val="Normal2"/>
        <w:spacing w:before="0" w:beforeAutospacing="0" w:after="160" w:afterAutospacing="0" w:line="240" w:lineRule="atLeast"/>
        <w:rPr>
          <w:rFonts w:asciiTheme="minorHAnsi" w:hAnsiTheme="minorHAnsi" w:cs="Calibri"/>
          <w:color w:val="000000"/>
          <w:sz w:val="22"/>
          <w:szCs w:val="22"/>
        </w:rPr>
      </w:pPr>
      <w:r w:rsidRPr="00CF6DFB">
        <w:rPr>
          <w:rFonts w:asciiTheme="minorHAnsi" w:hAnsiTheme="minorHAnsi" w:cs="Calibri"/>
          <w:color w:val="000000"/>
          <w:sz w:val="22"/>
          <w:szCs w:val="22"/>
        </w:rPr>
        <w:t>Estimation looks at creating mathematical models which can be used to solve problems by representing a situation mathematically, making assumptions and simplifying.  Mathematical models are used to estimate a wide variety of real life problems like the spread of infectious diseases or the consequences of human action on the environment.  You will also learn to analyse and criticise the reasoning of others, helping you make sense of conflicting arguments.</w:t>
      </w:r>
    </w:p>
    <w:p w14:paraId="6B34640F" w14:textId="77777777" w:rsidR="00B077D6" w:rsidRPr="00CF6DFB" w:rsidRDefault="00833EDA" w:rsidP="00B077D6">
      <w:pPr>
        <w:pStyle w:val="Normal2"/>
        <w:spacing w:before="0" w:beforeAutospacing="0" w:after="160" w:afterAutospacing="0" w:line="240" w:lineRule="atLeast"/>
        <w:rPr>
          <w:rStyle w:val="normalchar"/>
          <w:rFonts w:asciiTheme="minorHAnsi" w:hAnsiTheme="minorHAnsi" w:cs="Calibri"/>
          <w:color w:val="000000"/>
          <w:sz w:val="22"/>
          <w:szCs w:val="22"/>
        </w:rPr>
      </w:pPr>
      <w:r w:rsidRPr="00CF6DFB">
        <w:rPr>
          <w:rFonts w:asciiTheme="minorHAnsi" w:hAnsiTheme="minorHAnsi" w:cs="Calibri"/>
          <w:color w:val="000000"/>
          <w:sz w:val="22"/>
          <w:szCs w:val="22"/>
        </w:rPr>
        <w:t> </w:t>
      </w:r>
      <w:r w:rsidR="00B077D6" w:rsidRPr="00CF6DFB">
        <w:rPr>
          <w:rStyle w:val="normalchar"/>
          <w:rFonts w:asciiTheme="minorHAnsi" w:hAnsiTheme="minorHAnsi" w:cstheme="minorHAnsi"/>
          <w:sz w:val="22"/>
          <w:szCs w:val="22"/>
        </w:rPr>
        <w:t>In the coming days you will be provided with electronic copies of this ‘</w:t>
      </w:r>
      <w:r w:rsidR="00B077D6" w:rsidRPr="00CF6DFB">
        <w:rPr>
          <w:rStyle w:val="normalchar"/>
          <w:rFonts w:asciiTheme="minorHAnsi" w:hAnsiTheme="minorHAnsi" w:cstheme="minorHAnsi"/>
          <w:b/>
          <w:sz w:val="22"/>
          <w:szCs w:val="22"/>
        </w:rPr>
        <w:t>summer bridging’</w:t>
      </w:r>
      <w:r w:rsidR="00B077D6" w:rsidRPr="00CF6DFB">
        <w:rPr>
          <w:rStyle w:val="normalchar"/>
          <w:rFonts w:asciiTheme="minorHAnsi" w:hAnsiTheme="minorHAnsi" w:cstheme="minorHAnsi"/>
          <w:sz w:val="22"/>
          <w:szCs w:val="22"/>
        </w:rPr>
        <w:t xml:space="preserve"> work. </w:t>
      </w:r>
      <w:r w:rsidR="000F2C04" w:rsidRPr="00CF6DFB">
        <w:rPr>
          <w:rStyle w:val="normalchar"/>
          <w:rFonts w:asciiTheme="minorHAnsi" w:hAnsiTheme="minorHAnsi" w:cstheme="minorHAnsi"/>
          <w:sz w:val="22"/>
          <w:szCs w:val="22"/>
        </w:rPr>
        <w:t xml:space="preserve">If you put in the effort right from the start, you will acquire </w:t>
      </w:r>
      <w:r w:rsidR="00B077D6" w:rsidRPr="00CF6DFB">
        <w:rPr>
          <w:rStyle w:val="normalchar"/>
          <w:rFonts w:asciiTheme="minorHAnsi" w:hAnsiTheme="minorHAnsi" w:cstheme="minorHAnsi"/>
          <w:sz w:val="22"/>
          <w:szCs w:val="22"/>
        </w:rPr>
        <w:t xml:space="preserve">the skills &amp; knowledge needed to succeed in this course. </w:t>
      </w:r>
    </w:p>
    <w:p w14:paraId="53EF7DFF" w14:textId="77777777" w:rsidR="00833EDA" w:rsidRPr="00CF6DFB" w:rsidRDefault="00833EDA"/>
    <w:p w14:paraId="25C184DE" w14:textId="77777777" w:rsidR="0049533E" w:rsidRPr="00CF6DFB" w:rsidRDefault="0049533E"/>
    <w:p w14:paraId="0C12FB57" w14:textId="77777777" w:rsidR="0049533E" w:rsidRPr="00CF6DFB" w:rsidRDefault="0049533E" w:rsidP="0049533E">
      <w:pPr>
        <w:rPr>
          <w:color w:val="000000"/>
        </w:rPr>
      </w:pPr>
    </w:p>
    <w:p w14:paraId="4F40DF0B" w14:textId="77777777" w:rsidR="0049533E" w:rsidRPr="00CF6DFB" w:rsidRDefault="0049533E" w:rsidP="0049533E">
      <w:pPr>
        <w:rPr>
          <w:color w:val="000000"/>
        </w:rPr>
      </w:pPr>
    </w:p>
    <w:p w14:paraId="06B989CF" w14:textId="77777777" w:rsidR="00442F1E" w:rsidRPr="00CF6DFB" w:rsidRDefault="00442F1E" w:rsidP="0049533E">
      <w:pPr>
        <w:pStyle w:val="table0020grid"/>
        <w:spacing w:before="0" w:beforeAutospacing="0" w:after="0" w:afterAutospacing="0"/>
        <w:rPr>
          <w:rFonts w:asciiTheme="minorHAnsi" w:eastAsiaTheme="minorHAnsi" w:hAnsiTheme="minorHAnsi" w:cstheme="minorBidi"/>
          <w:color w:val="000000"/>
          <w:sz w:val="22"/>
          <w:szCs w:val="22"/>
          <w:lang w:eastAsia="en-US"/>
        </w:rPr>
      </w:pPr>
    </w:p>
    <w:p w14:paraId="16E87164" w14:textId="77777777" w:rsidR="007A7452" w:rsidRPr="00CF6DFB" w:rsidRDefault="007A7452" w:rsidP="0049533E">
      <w:pPr>
        <w:pStyle w:val="table0020grid"/>
        <w:spacing w:before="0" w:beforeAutospacing="0" w:after="0" w:afterAutospacing="0"/>
        <w:rPr>
          <w:rFonts w:asciiTheme="minorHAnsi" w:hAnsiTheme="minorHAnsi"/>
          <w:b/>
          <w:color w:val="000000"/>
          <w:sz w:val="22"/>
          <w:szCs w:val="22"/>
          <w:u w:val="single"/>
        </w:rPr>
      </w:pPr>
    </w:p>
    <w:p w14:paraId="6E52BCBA" w14:textId="77777777" w:rsidR="007A7452" w:rsidRPr="00CF6DFB" w:rsidRDefault="007A7452" w:rsidP="0049533E">
      <w:pPr>
        <w:pStyle w:val="table0020grid"/>
        <w:spacing w:before="0" w:beforeAutospacing="0" w:after="0" w:afterAutospacing="0"/>
        <w:rPr>
          <w:rFonts w:asciiTheme="minorHAnsi" w:hAnsiTheme="minorHAnsi"/>
          <w:b/>
          <w:color w:val="000000"/>
          <w:sz w:val="22"/>
          <w:szCs w:val="22"/>
          <w:u w:val="single"/>
        </w:rPr>
      </w:pPr>
    </w:p>
    <w:p w14:paraId="771F1CA2" w14:textId="77777777" w:rsidR="007A7452" w:rsidRPr="00CF6DFB" w:rsidRDefault="007A7452" w:rsidP="0049533E">
      <w:pPr>
        <w:pStyle w:val="table0020grid"/>
        <w:spacing w:before="0" w:beforeAutospacing="0" w:after="0" w:afterAutospacing="0"/>
        <w:rPr>
          <w:rFonts w:asciiTheme="minorHAnsi" w:hAnsiTheme="minorHAnsi"/>
          <w:b/>
          <w:color w:val="000000"/>
          <w:sz w:val="22"/>
          <w:szCs w:val="22"/>
          <w:u w:val="single"/>
        </w:rPr>
      </w:pPr>
    </w:p>
    <w:p w14:paraId="7F9A76CC" w14:textId="77777777" w:rsidR="007A7452" w:rsidRPr="00CF6DFB" w:rsidRDefault="007A7452" w:rsidP="0049533E">
      <w:pPr>
        <w:pStyle w:val="table0020grid"/>
        <w:spacing w:before="0" w:beforeAutospacing="0" w:after="0" w:afterAutospacing="0"/>
        <w:rPr>
          <w:rFonts w:asciiTheme="minorHAnsi" w:hAnsiTheme="minorHAnsi"/>
          <w:b/>
          <w:color w:val="000000"/>
          <w:sz w:val="22"/>
          <w:szCs w:val="22"/>
          <w:u w:val="single"/>
        </w:rPr>
      </w:pPr>
    </w:p>
    <w:p w14:paraId="63CC6B5D" w14:textId="77777777" w:rsidR="007A7452" w:rsidRPr="00CF6DFB" w:rsidRDefault="007A7452" w:rsidP="0049533E">
      <w:pPr>
        <w:pStyle w:val="table0020grid"/>
        <w:spacing w:before="0" w:beforeAutospacing="0" w:after="0" w:afterAutospacing="0"/>
        <w:rPr>
          <w:rFonts w:asciiTheme="minorHAnsi" w:hAnsiTheme="minorHAnsi"/>
          <w:b/>
          <w:color w:val="000000"/>
          <w:sz w:val="22"/>
          <w:szCs w:val="22"/>
          <w:u w:val="single"/>
        </w:rPr>
      </w:pPr>
    </w:p>
    <w:p w14:paraId="343FC759" w14:textId="77777777" w:rsidR="007A7452" w:rsidRPr="00CF6DFB" w:rsidRDefault="007A7452" w:rsidP="0049533E">
      <w:pPr>
        <w:pStyle w:val="table0020grid"/>
        <w:spacing w:before="0" w:beforeAutospacing="0" w:after="0" w:afterAutospacing="0"/>
        <w:rPr>
          <w:rFonts w:asciiTheme="minorHAnsi" w:hAnsiTheme="minorHAnsi"/>
          <w:b/>
          <w:color w:val="000000"/>
          <w:sz w:val="22"/>
          <w:szCs w:val="22"/>
          <w:u w:val="single"/>
        </w:rPr>
      </w:pPr>
    </w:p>
    <w:p w14:paraId="0DCF5EC7" w14:textId="77777777" w:rsidR="007A7452" w:rsidRPr="00CF6DFB" w:rsidRDefault="007A7452" w:rsidP="0049533E">
      <w:pPr>
        <w:pStyle w:val="table0020grid"/>
        <w:spacing w:before="0" w:beforeAutospacing="0" w:after="0" w:afterAutospacing="0"/>
        <w:rPr>
          <w:rFonts w:asciiTheme="minorHAnsi" w:hAnsiTheme="minorHAnsi"/>
          <w:b/>
          <w:color w:val="000000"/>
          <w:sz w:val="22"/>
          <w:szCs w:val="22"/>
          <w:u w:val="single"/>
        </w:rPr>
      </w:pPr>
    </w:p>
    <w:p w14:paraId="6773A9AB" w14:textId="77777777" w:rsidR="007A7452" w:rsidRPr="00CF6DFB" w:rsidRDefault="007A7452" w:rsidP="0049533E">
      <w:pPr>
        <w:pStyle w:val="table0020grid"/>
        <w:spacing w:before="0" w:beforeAutospacing="0" w:after="0" w:afterAutospacing="0"/>
        <w:rPr>
          <w:rFonts w:asciiTheme="minorHAnsi" w:hAnsiTheme="minorHAnsi"/>
          <w:b/>
          <w:color w:val="000000"/>
          <w:sz w:val="22"/>
          <w:szCs w:val="22"/>
          <w:u w:val="single"/>
        </w:rPr>
      </w:pPr>
    </w:p>
    <w:p w14:paraId="5B40F9DC" w14:textId="77777777" w:rsidR="007A7452" w:rsidRPr="00CF6DFB" w:rsidRDefault="007A7452" w:rsidP="0049533E">
      <w:pPr>
        <w:pStyle w:val="table0020grid"/>
        <w:spacing w:before="0" w:beforeAutospacing="0" w:after="0" w:afterAutospacing="0"/>
        <w:rPr>
          <w:rFonts w:asciiTheme="minorHAnsi" w:hAnsiTheme="minorHAnsi"/>
          <w:b/>
          <w:color w:val="000000"/>
          <w:sz w:val="22"/>
          <w:szCs w:val="22"/>
          <w:u w:val="single"/>
        </w:rPr>
      </w:pPr>
    </w:p>
    <w:p w14:paraId="66BE469C" w14:textId="77777777" w:rsidR="007A7452" w:rsidRPr="00CF6DFB" w:rsidRDefault="007A7452" w:rsidP="0049533E">
      <w:pPr>
        <w:pStyle w:val="table0020grid"/>
        <w:spacing w:before="0" w:beforeAutospacing="0" w:after="0" w:afterAutospacing="0"/>
        <w:rPr>
          <w:rFonts w:asciiTheme="minorHAnsi" w:hAnsiTheme="minorHAnsi"/>
          <w:b/>
          <w:color w:val="000000"/>
          <w:sz w:val="22"/>
          <w:szCs w:val="22"/>
          <w:u w:val="single"/>
        </w:rPr>
      </w:pPr>
    </w:p>
    <w:p w14:paraId="2CA7B8C6" w14:textId="77777777" w:rsidR="007A7452" w:rsidRPr="00CF6DFB" w:rsidRDefault="007A7452" w:rsidP="0049533E">
      <w:pPr>
        <w:pStyle w:val="table0020grid"/>
        <w:spacing w:before="0" w:beforeAutospacing="0" w:after="0" w:afterAutospacing="0"/>
        <w:rPr>
          <w:rFonts w:asciiTheme="minorHAnsi" w:hAnsiTheme="minorHAnsi"/>
          <w:b/>
          <w:color w:val="000000"/>
          <w:sz w:val="22"/>
          <w:szCs w:val="22"/>
          <w:u w:val="single"/>
        </w:rPr>
      </w:pPr>
    </w:p>
    <w:p w14:paraId="714E2F1D" w14:textId="77777777" w:rsidR="00CF6DFB" w:rsidRPr="00CF6DFB" w:rsidRDefault="00CF6DFB"/>
    <w:sectPr w:rsidR="00CF6DFB" w:rsidRPr="00CF6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C4A15"/>
    <w:multiLevelType w:val="multilevel"/>
    <w:tmpl w:val="8B8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55067"/>
    <w:multiLevelType w:val="multilevel"/>
    <w:tmpl w:val="9DD0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01"/>
    <w:rsid w:val="00021440"/>
    <w:rsid w:val="00053201"/>
    <w:rsid w:val="00056A69"/>
    <w:rsid w:val="00077925"/>
    <w:rsid w:val="0008131C"/>
    <w:rsid w:val="000C32F5"/>
    <w:rsid w:val="000F2C04"/>
    <w:rsid w:val="001139FB"/>
    <w:rsid w:val="0017673D"/>
    <w:rsid w:val="001C5041"/>
    <w:rsid w:val="001F4584"/>
    <w:rsid w:val="00222A2E"/>
    <w:rsid w:val="00331A83"/>
    <w:rsid w:val="00416488"/>
    <w:rsid w:val="00442F1E"/>
    <w:rsid w:val="00484327"/>
    <w:rsid w:val="004877C6"/>
    <w:rsid w:val="0049533E"/>
    <w:rsid w:val="0050068D"/>
    <w:rsid w:val="00586825"/>
    <w:rsid w:val="005915C3"/>
    <w:rsid w:val="005D0282"/>
    <w:rsid w:val="005F7F7B"/>
    <w:rsid w:val="0064016B"/>
    <w:rsid w:val="006720FE"/>
    <w:rsid w:val="006E4B1D"/>
    <w:rsid w:val="007A7452"/>
    <w:rsid w:val="00816B4F"/>
    <w:rsid w:val="00833EDA"/>
    <w:rsid w:val="0099498E"/>
    <w:rsid w:val="00A52CBE"/>
    <w:rsid w:val="00B02533"/>
    <w:rsid w:val="00B077D6"/>
    <w:rsid w:val="00B71301"/>
    <w:rsid w:val="00BA5F53"/>
    <w:rsid w:val="00C00FF6"/>
    <w:rsid w:val="00C12261"/>
    <w:rsid w:val="00CC593F"/>
    <w:rsid w:val="00CF6DFB"/>
    <w:rsid w:val="00DF3FEB"/>
    <w:rsid w:val="00E23CC2"/>
    <w:rsid w:val="00E36953"/>
    <w:rsid w:val="00E449DC"/>
    <w:rsid w:val="00E47139"/>
    <w:rsid w:val="00ED115D"/>
    <w:rsid w:val="00F2733F"/>
    <w:rsid w:val="00F31692"/>
    <w:rsid w:val="00FD0392"/>
    <w:rsid w:val="00FD4F5D"/>
    <w:rsid w:val="00FE60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89004"/>
  <w15:docId w15:val="{639E9B8B-68B6-4F8F-B732-DFE95C90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71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B71301"/>
  </w:style>
  <w:style w:type="paragraph" w:customStyle="1" w:styleId="normal00200028web0029">
    <w:name w:val="normal_0020_0028web_0029"/>
    <w:basedOn w:val="Normal"/>
    <w:rsid w:val="00B71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00200028web0029char">
    <w:name w:val="normal_0020_0028web_0029__char"/>
    <w:basedOn w:val="DefaultParagraphFont"/>
    <w:rsid w:val="00B71301"/>
  </w:style>
  <w:style w:type="character" w:customStyle="1" w:styleId="eop">
    <w:name w:val="eop"/>
    <w:basedOn w:val="DefaultParagraphFont"/>
    <w:rsid w:val="00416488"/>
  </w:style>
  <w:style w:type="character" w:styleId="Hyperlink">
    <w:name w:val="Hyperlink"/>
    <w:basedOn w:val="DefaultParagraphFont"/>
    <w:uiPriority w:val="99"/>
    <w:semiHidden/>
    <w:unhideWhenUsed/>
    <w:rsid w:val="00416488"/>
    <w:rPr>
      <w:color w:val="0000FF"/>
      <w:u w:val="single"/>
    </w:rPr>
  </w:style>
  <w:style w:type="paragraph" w:styleId="NormalWeb">
    <w:name w:val="Normal (Web)"/>
    <w:basedOn w:val="Normal"/>
    <w:uiPriority w:val="99"/>
    <w:semiHidden/>
    <w:unhideWhenUsed/>
    <w:rsid w:val="000813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2">
    <w:name w:val="Normal2"/>
    <w:basedOn w:val="Normal"/>
    <w:rsid w:val="00053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56A69"/>
    <w:rPr>
      <w:i/>
      <w:iCs/>
    </w:rPr>
  </w:style>
  <w:style w:type="character" w:styleId="Strong">
    <w:name w:val="Strong"/>
    <w:basedOn w:val="DefaultParagraphFont"/>
    <w:uiPriority w:val="22"/>
    <w:qFormat/>
    <w:rsid w:val="005F7F7B"/>
    <w:rPr>
      <w:b/>
      <w:bCs/>
    </w:rPr>
  </w:style>
  <w:style w:type="paragraph" w:customStyle="1" w:styleId="table0020grid">
    <w:name w:val="table_0020grid"/>
    <w:basedOn w:val="Normal"/>
    <w:rsid w:val="004953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le0020gridchar">
    <w:name w:val="table_0020grid__char"/>
    <w:basedOn w:val="DefaultParagraphFont"/>
    <w:rsid w:val="0049533E"/>
  </w:style>
  <w:style w:type="paragraph" w:customStyle="1" w:styleId="Normal3">
    <w:name w:val="Normal3"/>
    <w:basedOn w:val="Normal"/>
    <w:rsid w:val="004953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537">
      <w:bodyDiv w:val="1"/>
      <w:marLeft w:val="0"/>
      <w:marRight w:val="0"/>
      <w:marTop w:val="0"/>
      <w:marBottom w:val="0"/>
      <w:divBdr>
        <w:top w:val="none" w:sz="0" w:space="0" w:color="auto"/>
        <w:left w:val="none" w:sz="0" w:space="0" w:color="auto"/>
        <w:bottom w:val="none" w:sz="0" w:space="0" w:color="auto"/>
        <w:right w:val="none" w:sz="0" w:space="0" w:color="auto"/>
      </w:divBdr>
    </w:div>
    <w:div w:id="64768081">
      <w:bodyDiv w:val="1"/>
      <w:marLeft w:val="0"/>
      <w:marRight w:val="0"/>
      <w:marTop w:val="0"/>
      <w:marBottom w:val="0"/>
      <w:divBdr>
        <w:top w:val="none" w:sz="0" w:space="0" w:color="auto"/>
        <w:left w:val="none" w:sz="0" w:space="0" w:color="auto"/>
        <w:bottom w:val="none" w:sz="0" w:space="0" w:color="auto"/>
        <w:right w:val="none" w:sz="0" w:space="0" w:color="auto"/>
      </w:divBdr>
      <w:divsChild>
        <w:div w:id="1799374016">
          <w:marLeft w:val="0"/>
          <w:marRight w:val="0"/>
          <w:marTop w:val="0"/>
          <w:marBottom w:val="120"/>
          <w:divBdr>
            <w:top w:val="none" w:sz="0" w:space="0" w:color="auto"/>
            <w:left w:val="none" w:sz="0" w:space="0" w:color="auto"/>
            <w:bottom w:val="none" w:sz="0" w:space="0" w:color="auto"/>
            <w:right w:val="none" w:sz="0" w:space="0" w:color="auto"/>
          </w:divBdr>
          <w:divsChild>
            <w:div w:id="1771048786">
              <w:marLeft w:val="0"/>
              <w:marRight w:val="0"/>
              <w:marTop w:val="0"/>
              <w:marBottom w:val="0"/>
              <w:divBdr>
                <w:top w:val="none" w:sz="0" w:space="0" w:color="auto"/>
                <w:left w:val="none" w:sz="0" w:space="0" w:color="auto"/>
                <w:bottom w:val="none" w:sz="0" w:space="0" w:color="auto"/>
                <w:right w:val="none" w:sz="0" w:space="0" w:color="auto"/>
              </w:divBdr>
            </w:div>
            <w:div w:id="1167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3152">
      <w:bodyDiv w:val="1"/>
      <w:marLeft w:val="0"/>
      <w:marRight w:val="0"/>
      <w:marTop w:val="0"/>
      <w:marBottom w:val="0"/>
      <w:divBdr>
        <w:top w:val="none" w:sz="0" w:space="0" w:color="auto"/>
        <w:left w:val="none" w:sz="0" w:space="0" w:color="auto"/>
        <w:bottom w:val="none" w:sz="0" w:space="0" w:color="auto"/>
        <w:right w:val="none" w:sz="0" w:space="0" w:color="auto"/>
      </w:divBdr>
    </w:div>
    <w:div w:id="853686729">
      <w:bodyDiv w:val="1"/>
      <w:marLeft w:val="0"/>
      <w:marRight w:val="0"/>
      <w:marTop w:val="0"/>
      <w:marBottom w:val="0"/>
      <w:divBdr>
        <w:top w:val="none" w:sz="0" w:space="0" w:color="auto"/>
        <w:left w:val="none" w:sz="0" w:space="0" w:color="auto"/>
        <w:bottom w:val="none" w:sz="0" w:space="0" w:color="auto"/>
        <w:right w:val="none" w:sz="0" w:space="0" w:color="auto"/>
      </w:divBdr>
    </w:div>
    <w:div w:id="855389626">
      <w:bodyDiv w:val="1"/>
      <w:marLeft w:val="0"/>
      <w:marRight w:val="0"/>
      <w:marTop w:val="0"/>
      <w:marBottom w:val="0"/>
      <w:divBdr>
        <w:top w:val="none" w:sz="0" w:space="0" w:color="auto"/>
        <w:left w:val="none" w:sz="0" w:space="0" w:color="auto"/>
        <w:bottom w:val="none" w:sz="0" w:space="0" w:color="auto"/>
        <w:right w:val="none" w:sz="0" w:space="0" w:color="auto"/>
      </w:divBdr>
      <w:divsChild>
        <w:div w:id="1742017772">
          <w:marLeft w:val="0"/>
          <w:marRight w:val="0"/>
          <w:marTop w:val="0"/>
          <w:marBottom w:val="0"/>
          <w:divBdr>
            <w:top w:val="none" w:sz="0" w:space="0" w:color="auto"/>
            <w:left w:val="none" w:sz="0" w:space="0" w:color="auto"/>
            <w:bottom w:val="none" w:sz="0" w:space="0" w:color="auto"/>
            <w:right w:val="none" w:sz="0" w:space="0" w:color="auto"/>
          </w:divBdr>
          <w:divsChild>
            <w:div w:id="1417821632">
              <w:marLeft w:val="-225"/>
              <w:marRight w:val="-225"/>
              <w:marTop w:val="0"/>
              <w:marBottom w:val="0"/>
              <w:divBdr>
                <w:top w:val="none" w:sz="0" w:space="0" w:color="auto"/>
                <w:left w:val="none" w:sz="0" w:space="0" w:color="auto"/>
                <w:bottom w:val="none" w:sz="0" w:space="0" w:color="auto"/>
                <w:right w:val="none" w:sz="0" w:space="0" w:color="auto"/>
              </w:divBdr>
              <w:divsChild>
                <w:div w:id="932930121">
                  <w:marLeft w:val="0"/>
                  <w:marRight w:val="0"/>
                  <w:marTop w:val="0"/>
                  <w:marBottom w:val="0"/>
                  <w:divBdr>
                    <w:top w:val="none" w:sz="0" w:space="0" w:color="auto"/>
                    <w:left w:val="none" w:sz="0" w:space="0" w:color="auto"/>
                    <w:bottom w:val="none" w:sz="0" w:space="0" w:color="auto"/>
                    <w:right w:val="none" w:sz="0" w:space="0" w:color="auto"/>
                  </w:divBdr>
                  <w:divsChild>
                    <w:div w:id="247662875">
                      <w:marLeft w:val="0"/>
                      <w:marRight w:val="0"/>
                      <w:marTop w:val="0"/>
                      <w:marBottom w:val="0"/>
                      <w:divBdr>
                        <w:top w:val="none" w:sz="0" w:space="0" w:color="auto"/>
                        <w:left w:val="none" w:sz="0" w:space="0" w:color="auto"/>
                        <w:bottom w:val="none" w:sz="0" w:space="0" w:color="auto"/>
                        <w:right w:val="none" w:sz="0" w:space="0" w:color="auto"/>
                      </w:divBdr>
                      <w:divsChild>
                        <w:div w:id="1650743136">
                          <w:marLeft w:val="0"/>
                          <w:marRight w:val="0"/>
                          <w:marTop w:val="0"/>
                          <w:marBottom w:val="0"/>
                          <w:divBdr>
                            <w:top w:val="none" w:sz="0" w:space="0" w:color="auto"/>
                            <w:left w:val="none" w:sz="0" w:space="0" w:color="auto"/>
                            <w:bottom w:val="none" w:sz="0" w:space="0" w:color="auto"/>
                            <w:right w:val="none" w:sz="0" w:space="0" w:color="auto"/>
                          </w:divBdr>
                          <w:divsChild>
                            <w:div w:id="437987543">
                              <w:marLeft w:val="0"/>
                              <w:marRight w:val="0"/>
                              <w:marTop w:val="0"/>
                              <w:marBottom w:val="0"/>
                              <w:divBdr>
                                <w:top w:val="none" w:sz="0" w:space="0" w:color="auto"/>
                                <w:left w:val="none" w:sz="0" w:space="0" w:color="auto"/>
                                <w:bottom w:val="none" w:sz="0" w:space="0" w:color="auto"/>
                                <w:right w:val="none" w:sz="0" w:space="0" w:color="auto"/>
                              </w:divBdr>
                              <w:divsChild>
                                <w:div w:id="1088574427">
                                  <w:marLeft w:val="0"/>
                                  <w:marRight w:val="0"/>
                                  <w:marTop w:val="0"/>
                                  <w:marBottom w:val="0"/>
                                  <w:divBdr>
                                    <w:top w:val="none" w:sz="0" w:space="0" w:color="auto"/>
                                    <w:left w:val="none" w:sz="0" w:space="0" w:color="auto"/>
                                    <w:bottom w:val="none" w:sz="0" w:space="0" w:color="auto"/>
                                    <w:right w:val="none" w:sz="0" w:space="0" w:color="auto"/>
                                  </w:divBdr>
                                  <w:divsChild>
                                    <w:div w:id="123356597">
                                      <w:marLeft w:val="0"/>
                                      <w:marRight w:val="0"/>
                                      <w:marTop w:val="0"/>
                                      <w:marBottom w:val="0"/>
                                      <w:divBdr>
                                        <w:top w:val="none" w:sz="0" w:space="0" w:color="auto"/>
                                        <w:left w:val="none" w:sz="0" w:space="0" w:color="auto"/>
                                        <w:bottom w:val="none" w:sz="0" w:space="0" w:color="auto"/>
                                        <w:right w:val="none" w:sz="0" w:space="0" w:color="auto"/>
                                      </w:divBdr>
                                      <w:divsChild>
                                        <w:div w:id="1276912396">
                                          <w:marLeft w:val="0"/>
                                          <w:marRight w:val="0"/>
                                          <w:marTop w:val="0"/>
                                          <w:marBottom w:val="0"/>
                                          <w:divBdr>
                                            <w:top w:val="none" w:sz="0" w:space="0" w:color="auto"/>
                                            <w:left w:val="none" w:sz="0" w:space="0" w:color="auto"/>
                                            <w:bottom w:val="none" w:sz="0" w:space="0" w:color="auto"/>
                                            <w:right w:val="none" w:sz="0" w:space="0" w:color="auto"/>
                                          </w:divBdr>
                                          <w:divsChild>
                                            <w:div w:id="1667170429">
                                              <w:marLeft w:val="0"/>
                                              <w:marRight w:val="0"/>
                                              <w:marTop w:val="0"/>
                                              <w:marBottom w:val="0"/>
                                              <w:divBdr>
                                                <w:top w:val="none" w:sz="0" w:space="0" w:color="auto"/>
                                                <w:left w:val="none" w:sz="0" w:space="0" w:color="auto"/>
                                                <w:bottom w:val="none" w:sz="0" w:space="0" w:color="auto"/>
                                                <w:right w:val="none" w:sz="0" w:space="0" w:color="auto"/>
                                              </w:divBdr>
                                              <w:divsChild>
                                                <w:div w:id="60835450">
                                                  <w:marLeft w:val="0"/>
                                                  <w:marRight w:val="0"/>
                                                  <w:marTop w:val="0"/>
                                                  <w:marBottom w:val="0"/>
                                                  <w:divBdr>
                                                    <w:top w:val="none" w:sz="0" w:space="0" w:color="auto"/>
                                                    <w:left w:val="none" w:sz="0" w:space="0" w:color="auto"/>
                                                    <w:bottom w:val="none" w:sz="0" w:space="0" w:color="auto"/>
                                                    <w:right w:val="none" w:sz="0" w:space="0" w:color="auto"/>
                                                  </w:divBdr>
                                                  <w:divsChild>
                                                    <w:div w:id="2040466980">
                                                      <w:marLeft w:val="0"/>
                                                      <w:marRight w:val="0"/>
                                                      <w:marTop w:val="0"/>
                                                      <w:marBottom w:val="0"/>
                                                      <w:divBdr>
                                                        <w:top w:val="none" w:sz="0" w:space="0" w:color="auto"/>
                                                        <w:left w:val="none" w:sz="0" w:space="0" w:color="auto"/>
                                                        <w:bottom w:val="none" w:sz="0" w:space="0" w:color="auto"/>
                                                        <w:right w:val="none" w:sz="0" w:space="0" w:color="auto"/>
                                                      </w:divBdr>
                                                      <w:divsChild>
                                                        <w:div w:id="1892767219">
                                                          <w:marLeft w:val="0"/>
                                                          <w:marRight w:val="0"/>
                                                          <w:marTop w:val="0"/>
                                                          <w:marBottom w:val="0"/>
                                                          <w:divBdr>
                                                            <w:top w:val="none" w:sz="0" w:space="0" w:color="auto"/>
                                                            <w:left w:val="none" w:sz="0" w:space="0" w:color="auto"/>
                                                            <w:bottom w:val="none" w:sz="0" w:space="0" w:color="auto"/>
                                                            <w:right w:val="none" w:sz="0" w:space="0" w:color="auto"/>
                                                          </w:divBdr>
                                                          <w:divsChild>
                                                            <w:div w:id="1083448845">
                                                              <w:marLeft w:val="0"/>
                                                              <w:marRight w:val="0"/>
                                                              <w:marTop w:val="0"/>
                                                              <w:marBottom w:val="0"/>
                                                              <w:divBdr>
                                                                <w:top w:val="none" w:sz="0" w:space="0" w:color="auto"/>
                                                                <w:left w:val="none" w:sz="0" w:space="0" w:color="auto"/>
                                                                <w:bottom w:val="none" w:sz="0" w:space="0" w:color="auto"/>
                                                                <w:right w:val="none" w:sz="0" w:space="0" w:color="auto"/>
                                                              </w:divBdr>
                                                              <w:divsChild>
                                                                <w:div w:id="949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902766">
                      <w:marLeft w:val="0"/>
                      <w:marRight w:val="0"/>
                      <w:marTop w:val="240"/>
                      <w:marBottom w:val="0"/>
                      <w:divBdr>
                        <w:top w:val="none" w:sz="0" w:space="0" w:color="auto"/>
                        <w:left w:val="none" w:sz="0" w:space="0" w:color="auto"/>
                        <w:bottom w:val="none" w:sz="0" w:space="0" w:color="auto"/>
                        <w:right w:val="none" w:sz="0" w:space="0" w:color="auto"/>
                      </w:divBdr>
                      <w:divsChild>
                        <w:div w:id="14062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6196">
                  <w:marLeft w:val="0"/>
                  <w:marRight w:val="0"/>
                  <w:marTop w:val="0"/>
                  <w:marBottom w:val="240"/>
                  <w:divBdr>
                    <w:top w:val="none" w:sz="0" w:space="0" w:color="auto"/>
                    <w:left w:val="none" w:sz="0" w:space="0" w:color="auto"/>
                    <w:bottom w:val="none" w:sz="0" w:space="0" w:color="auto"/>
                    <w:right w:val="none" w:sz="0" w:space="0" w:color="auto"/>
                  </w:divBdr>
                  <w:divsChild>
                    <w:div w:id="1920286003">
                      <w:marLeft w:val="0"/>
                      <w:marRight w:val="0"/>
                      <w:marTop w:val="0"/>
                      <w:marBottom w:val="0"/>
                      <w:divBdr>
                        <w:top w:val="none" w:sz="0" w:space="0" w:color="auto"/>
                        <w:left w:val="none" w:sz="0" w:space="0" w:color="auto"/>
                        <w:bottom w:val="none" w:sz="0" w:space="0" w:color="auto"/>
                        <w:right w:val="none" w:sz="0" w:space="0" w:color="auto"/>
                      </w:divBdr>
                      <w:divsChild>
                        <w:div w:id="573049102">
                          <w:marLeft w:val="0"/>
                          <w:marRight w:val="0"/>
                          <w:marTop w:val="0"/>
                          <w:marBottom w:val="0"/>
                          <w:divBdr>
                            <w:top w:val="none" w:sz="0" w:space="0" w:color="auto"/>
                            <w:left w:val="none" w:sz="0" w:space="0" w:color="auto"/>
                            <w:bottom w:val="none" w:sz="0" w:space="0" w:color="auto"/>
                            <w:right w:val="none" w:sz="0" w:space="0" w:color="auto"/>
                          </w:divBdr>
                          <w:divsChild>
                            <w:div w:id="2084644490">
                              <w:marLeft w:val="0"/>
                              <w:marRight w:val="0"/>
                              <w:marTop w:val="120"/>
                              <w:marBottom w:val="120"/>
                              <w:divBdr>
                                <w:top w:val="none" w:sz="0" w:space="0" w:color="auto"/>
                                <w:left w:val="none" w:sz="0" w:space="0" w:color="auto"/>
                                <w:bottom w:val="none" w:sz="0" w:space="0" w:color="auto"/>
                                <w:right w:val="none" w:sz="0" w:space="0" w:color="auto"/>
                              </w:divBdr>
                              <w:divsChild>
                                <w:div w:id="725883710">
                                  <w:marLeft w:val="0"/>
                                  <w:marRight w:val="0"/>
                                  <w:marTop w:val="0"/>
                                  <w:marBottom w:val="225"/>
                                  <w:divBdr>
                                    <w:top w:val="none" w:sz="0" w:space="0" w:color="auto"/>
                                    <w:left w:val="none" w:sz="0" w:space="0" w:color="auto"/>
                                    <w:bottom w:val="none" w:sz="0" w:space="0" w:color="auto"/>
                                    <w:right w:val="none" w:sz="0" w:space="0" w:color="auto"/>
                                  </w:divBdr>
                                </w:div>
                                <w:div w:id="9175200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05124841">
              <w:marLeft w:val="0"/>
              <w:marRight w:val="0"/>
              <w:marTop w:val="960"/>
              <w:marBottom w:val="240"/>
              <w:divBdr>
                <w:top w:val="none" w:sz="0" w:space="0" w:color="auto"/>
                <w:left w:val="none" w:sz="0" w:space="0" w:color="auto"/>
                <w:bottom w:val="none" w:sz="0" w:space="0" w:color="auto"/>
                <w:right w:val="none" w:sz="0" w:space="0" w:color="auto"/>
              </w:divBdr>
              <w:divsChild>
                <w:div w:id="362369376">
                  <w:marLeft w:val="0"/>
                  <w:marRight w:val="0"/>
                  <w:marTop w:val="0"/>
                  <w:marBottom w:val="0"/>
                  <w:divBdr>
                    <w:top w:val="none" w:sz="0" w:space="0" w:color="auto"/>
                    <w:left w:val="none" w:sz="0" w:space="0" w:color="auto"/>
                    <w:bottom w:val="none" w:sz="0" w:space="0" w:color="auto"/>
                    <w:right w:val="none" w:sz="0" w:space="0" w:color="auto"/>
                  </w:divBdr>
                  <w:divsChild>
                    <w:div w:id="2146193044">
                      <w:marLeft w:val="0"/>
                      <w:marRight w:val="0"/>
                      <w:marTop w:val="0"/>
                      <w:marBottom w:val="0"/>
                      <w:divBdr>
                        <w:top w:val="none" w:sz="0" w:space="0" w:color="auto"/>
                        <w:left w:val="none" w:sz="0" w:space="0" w:color="auto"/>
                        <w:bottom w:val="none" w:sz="0" w:space="0" w:color="auto"/>
                        <w:right w:val="none" w:sz="0" w:space="0" w:color="auto"/>
                      </w:divBdr>
                      <w:divsChild>
                        <w:div w:id="11263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7416">
                  <w:marLeft w:val="0"/>
                  <w:marRight w:val="0"/>
                  <w:marTop w:val="0"/>
                  <w:marBottom w:val="0"/>
                  <w:divBdr>
                    <w:top w:val="none" w:sz="0" w:space="0" w:color="auto"/>
                    <w:left w:val="none" w:sz="0" w:space="0" w:color="auto"/>
                    <w:bottom w:val="none" w:sz="0" w:space="0" w:color="auto"/>
                    <w:right w:val="none" w:sz="0" w:space="0" w:color="auto"/>
                  </w:divBdr>
                  <w:divsChild>
                    <w:div w:id="1063408986">
                      <w:marLeft w:val="0"/>
                      <w:marRight w:val="0"/>
                      <w:marTop w:val="0"/>
                      <w:marBottom w:val="0"/>
                      <w:divBdr>
                        <w:top w:val="none" w:sz="0" w:space="0" w:color="auto"/>
                        <w:left w:val="none" w:sz="0" w:space="0" w:color="auto"/>
                        <w:bottom w:val="none" w:sz="0" w:space="0" w:color="auto"/>
                        <w:right w:val="none" w:sz="0" w:space="0" w:color="auto"/>
                      </w:divBdr>
                      <w:divsChild>
                        <w:div w:id="1905680969">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 w:id="2008242638">
              <w:marLeft w:val="0"/>
              <w:marRight w:val="0"/>
              <w:marTop w:val="240"/>
              <w:marBottom w:val="240"/>
              <w:divBdr>
                <w:top w:val="none" w:sz="0" w:space="0" w:color="auto"/>
                <w:left w:val="none" w:sz="0" w:space="0" w:color="auto"/>
                <w:bottom w:val="none" w:sz="0" w:space="0" w:color="auto"/>
                <w:right w:val="none" w:sz="0" w:space="0" w:color="auto"/>
              </w:divBdr>
              <w:divsChild>
                <w:div w:id="700281710">
                  <w:marLeft w:val="0"/>
                  <w:marRight w:val="0"/>
                  <w:marTop w:val="0"/>
                  <w:marBottom w:val="0"/>
                  <w:divBdr>
                    <w:top w:val="none" w:sz="0" w:space="0" w:color="auto"/>
                    <w:left w:val="none" w:sz="0" w:space="0" w:color="auto"/>
                    <w:bottom w:val="none" w:sz="0" w:space="0" w:color="auto"/>
                    <w:right w:val="none" w:sz="0" w:space="0" w:color="auto"/>
                  </w:divBdr>
                  <w:divsChild>
                    <w:div w:id="445924398">
                      <w:marLeft w:val="0"/>
                      <w:marRight w:val="0"/>
                      <w:marTop w:val="0"/>
                      <w:marBottom w:val="0"/>
                      <w:divBdr>
                        <w:top w:val="none" w:sz="0" w:space="0" w:color="auto"/>
                        <w:left w:val="none" w:sz="0" w:space="0" w:color="auto"/>
                        <w:bottom w:val="none" w:sz="0" w:space="0" w:color="auto"/>
                        <w:right w:val="none" w:sz="0" w:space="0" w:color="auto"/>
                      </w:divBdr>
                      <w:divsChild>
                        <w:div w:id="1730226546">
                          <w:marLeft w:val="0"/>
                          <w:marRight w:val="0"/>
                          <w:marTop w:val="0"/>
                          <w:marBottom w:val="0"/>
                          <w:divBdr>
                            <w:top w:val="none" w:sz="0" w:space="0" w:color="auto"/>
                            <w:left w:val="none" w:sz="0" w:space="0" w:color="auto"/>
                            <w:bottom w:val="none" w:sz="0" w:space="0" w:color="auto"/>
                            <w:right w:val="none" w:sz="0" w:space="0" w:color="auto"/>
                          </w:divBdr>
                          <w:divsChild>
                            <w:div w:id="1289361125">
                              <w:marLeft w:val="0"/>
                              <w:marRight w:val="0"/>
                              <w:marTop w:val="0"/>
                              <w:marBottom w:val="0"/>
                              <w:divBdr>
                                <w:top w:val="none" w:sz="0" w:space="0" w:color="auto"/>
                                <w:left w:val="none" w:sz="0" w:space="0" w:color="auto"/>
                                <w:bottom w:val="none" w:sz="0" w:space="0" w:color="auto"/>
                                <w:right w:val="none" w:sz="0" w:space="0" w:color="auto"/>
                              </w:divBdr>
                              <w:divsChild>
                                <w:div w:id="306933993">
                                  <w:marLeft w:val="0"/>
                                  <w:marRight w:val="0"/>
                                  <w:marTop w:val="0"/>
                                  <w:marBottom w:val="0"/>
                                  <w:divBdr>
                                    <w:top w:val="none" w:sz="0" w:space="0" w:color="auto"/>
                                    <w:left w:val="none" w:sz="0" w:space="0" w:color="auto"/>
                                    <w:bottom w:val="none" w:sz="0" w:space="0" w:color="auto"/>
                                    <w:right w:val="none" w:sz="0" w:space="0" w:color="auto"/>
                                  </w:divBdr>
                                  <w:divsChild>
                                    <w:div w:id="524516935">
                                      <w:marLeft w:val="0"/>
                                      <w:marRight w:val="0"/>
                                      <w:marTop w:val="0"/>
                                      <w:marBottom w:val="0"/>
                                      <w:divBdr>
                                        <w:top w:val="none" w:sz="0" w:space="0" w:color="auto"/>
                                        <w:left w:val="none" w:sz="0" w:space="0" w:color="auto"/>
                                        <w:bottom w:val="none" w:sz="0" w:space="0" w:color="auto"/>
                                        <w:right w:val="none" w:sz="0" w:space="0" w:color="auto"/>
                                      </w:divBdr>
                                      <w:divsChild>
                                        <w:div w:id="6209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8963">
          <w:marLeft w:val="0"/>
          <w:marRight w:val="0"/>
          <w:marTop w:val="0"/>
          <w:marBottom w:val="0"/>
          <w:divBdr>
            <w:top w:val="none" w:sz="0" w:space="0" w:color="auto"/>
            <w:left w:val="none" w:sz="0" w:space="0" w:color="auto"/>
            <w:bottom w:val="none" w:sz="0" w:space="0" w:color="auto"/>
            <w:right w:val="none" w:sz="0" w:space="0" w:color="auto"/>
          </w:divBdr>
          <w:divsChild>
            <w:div w:id="897477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4636974">
      <w:bodyDiv w:val="1"/>
      <w:marLeft w:val="0"/>
      <w:marRight w:val="0"/>
      <w:marTop w:val="0"/>
      <w:marBottom w:val="0"/>
      <w:divBdr>
        <w:top w:val="none" w:sz="0" w:space="0" w:color="auto"/>
        <w:left w:val="none" w:sz="0" w:space="0" w:color="auto"/>
        <w:bottom w:val="none" w:sz="0" w:space="0" w:color="auto"/>
        <w:right w:val="none" w:sz="0" w:space="0" w:color="auto"/>
      </w:divBdr>
    </w:div>
    <w:div w:id="1548180419">
      <w:bodyDiv w:val="1"/>
      <w:marLeft w:val="0"/>
      <w:marRight w:val="0"/>
      <w:marTop w:val="0"/>
      <w:marBottom w:val="0"/>
      <w:divBdr>
        <w:top w:val="none" w:sz="0" w:space="0" w:color="auto"/>
        <w:left w:val="none" w:sz="0" w:space="0" w:color="auto"/>
        <w:bottom w:val="none" w:sz="0" w:space="0" w:color="auto"/>
        <w:right w:val="none" w:sz="0" w:space="0" w:color="auto"/>
      </w:divBdr>
    </w:div>
    <w:div w:id="1664117623">
      <w:bodyDiv w:val="1"/>
      <w:marLeft w:val="0"/>
      <w:marRight w:val="0"/>
      <w:marTop w:val="0"/>
      <w:marBottom w:val="0"/>
      <w:divBdr>
        <w:top w:val="none" w:sz="0" w:space="0" w:color="auto"/>
        <w:left w:val="none" w:sz="0" w:space="0" w:color="auto"/>
        <w:bottom w:val="none" w:sz="0" w:space="0" w:color="auto"/>
        <w:right w:val="none" w:sz="0" w:space="0" w:color="auto"/>
      </w:divBdr>
    </w:div>
    <w:div w:id="1749811748">
      <w:bodyDiv w:val="1"/>
      <w:marLeft w:val="0"/>
      <w:marRight w:val="0"/>
      <w:marTop w:val="0"/>
      <w:marBottom w:val="0"/>
      <w:divBdr>
        <w:top w:val="none" w:sz="0" w:space="0" w:color="auto"/>
        <w:left w:val="none" w:sz="0" w:space="0" w:color="auto"/>
        <w:bottom w:val="none" w:sz="0" w:space="0" w:color="auto"/>
        <w:right w:val="none" w:sz="0" w:space="0" w:color="auto"/>
      </w:divBdr>
    </w:div>
    <w:div w:id="20385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Damoo</dc:creator>
  <cp:keywords/>
  <dc:description/>
  <cp:lastModifiedBy>Natasha Franco</cp:lastModifiedBy>
  <cp:revision>2</cp:revision>
  <dcterms:created xsi:type="dcterms:W3CDTF">2020-05-12T12:02:00Z</dcterms:created>
  <dcterms:modified xsi:type="dcterms:W3CDTF">2020-05-12T12:02:00Z</dcterms:modified>
</cp:coreProperties>
</file>