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4DF" w:rsidRPr="007C688D" w:rsidRDefault="00E244DF" w:rsidP="007C688D">
      <w:pPr>
        <w:pStyle w:val="ListParagraph"/>
        <w:autoSpaceDE w:val="0"/>
        <w:autoSpaceDN w:val="0"/>
        <w:adjustRightInd w:val="0"/>
        <w:spacing w:after="0" w:line="240" w:lineRule="auto"/>
        <w:ind w:left="360"/>
        <w:rPr>
          <w:rFonts w:ascii="Comic Sans MS" w:hAnsi="Comic Sans MS" w:cs="AQAChevinPro-Medium"/>
          <w:color w:val="000000" w:themeColor="text1"/>
          <w:sz w:val="20"/>
          <w:szCs w:val="20"/>
        </w:rPr>
      </w:pPr>
    </w:p>
    <w:tbl>
      <w:tblPr>
        <w:tblStyle w:val="TableGrid"/>
        <w:tblW w:w="10569" w:type="dxa"/>
        <w:tblInd w:w="-113" w:type="dxa"/>
        <w:tblLook w:val="04A0" w:firstRow="1" w:lastRow="0" w:firstColumn="1" w:lastColumn="0" w:noHBand="0" w:noVBand="1"/>
      </w:tblPr>
      <w:tblGrid>
        <w:gridCol w:w="9512"/>
        <w:gridCol w:w="342"/>
        <w:gridCol w:w="363"/>
        <w:gridCol w:w="352"/>
      </w:tblGrid>
      <w:tr w:rsidR="00CF3B7C" w:rsidRPr="00CF3B7C" w:rsidTr="00D3701F">
        <w:trPr>
          <w:trHeight w:val="402"/>
        </w:trPr>
        <w:tc>
          <w:tcPr>
            <w:tcW w:w="0" w:type="auto"/>
          </w:tcPr>
          <w:p w:rsidR="00CF3B7C" w:rsidRPr="00CF3B7C" w:rsidRDefault="00CF3B7C" w:rsidP="00E244DF">
            <w:pPr>
              <w:autoSpaceDE w:val="0"/>
              <w:autoSpaceDN w:val="0"/>
              <w:adjustRightInd w:val="0"/>
              <w:rPr>
                <w:rFonts w:ascii="Comic Sans MS" w:hAnsi="Comic Sans MS" w:cs="AQAChevinPro-Medium"/>
                <w:color w:val="000000" w:themeColor="text1"/>
                <w:sz w:val="20"/>
                <w:szCs w:val="20"/>
              </w:rPr>
            </w:pPr>
          </w:p>
        </w:tc>
        <w:tc>
          <w:tcPr>
            <w:tcW w:w="0" w:type="auto"/>
          </w:tcPr>
          <w:p w:rsidR="00CF3B7C" w:rsidRPr="00CF3B7C" w:rsidRDefault="00CF3B7C" w:rsidP="00CF3B7C">
            <w:pPr>
              <w:autoSpaceDE w:val="0"/>
              <w:autoSpaceDN w:val="0"/>
              <w:adjustRightInd w:val="0"/>
              <w:jc w:val="center"/>
              <w:rPr>
                <w:rFonts w:ascii="Comic Sans MS" w:hAnsi="Comic Sans MS" w:cs="AQAChevinPro-Medium"/>
                <w:color w:val="000000" w:themeColor="text1"/>
                <w:sz w:val="20"/>
                <w:szCs w:val="20"/>
              </w:rPr>
            </w:pPr>
            <w:r w:rsidRPr="00CF3B7C">
              <w:rPr>
                <w:rFonts w:ascii="Comic Sans MS" w:hAnsi="Comic Sans MS" w:cs="AQAChevinPro-Medium"/>
                <w:color w:val="000000" w:themeColor="text1"/>
                <w:sz w:val="20"/>
                <w:szCs w:val="20"/>
              </w:rPr>
              <w:t>R</w:t>
            </w:r>
          </w:p>
        </w:tc>
        <w:tc>
          <w:tcPr>
            <w:tcW w:w="0" w:type="auto"/>
          </w:tcPr>
          <w:p w:rsidR="00CF3B7C" w:rsidRPr="00CF3B7C" w:rsidRDefault="00CF3B7C" w:rsidP="00E244DF">
            <w:pPr>
              <w:autoSpaceDE w:val="0"/>
              <w:autoSpaceDN w:val="0"/>
              <w:adjustRightInd w:val="0"/>
              <w:rPr>
                <w:rFonts w:ascii="Comic Sans MS" w:hAnsi="Comic Sans MS" w:cs="AQAChevinPro-Medium"/>
                <w:color w:val="000000" w:themeColor="text1"/>
                <w:sz w:val="20"/>
                <w:szCs w:val="20"/>
              </w:rPr>
            </w:pPr>
            <w:r w:rsidRPr="00CF3B7C">
              <w:rPr>
                <w:rFonts w:ascii="Comic Sans MS" w:hAnsi="Comic Sans MS" w:cs="AQAChevinPro-Medium"/>
                <w:color w:val="000000" w:themeColor="text1"/>
                <w:sz w:val="20"/>
                <w:szCs w:val="20"/>
              </w:rPr>
              <w:t>A</w:t>
            </w:r>
          </w:p>
        </w:tc>
        <w:tc>
          <w:tcPr>
            <w:tcW w:w="0" w:type="auto"/>
          </w:tcPr>
          <w:p w:rsidR="00CF3B7C" w:rsidRPr="00CF3B7C" w:rsidRDefault="00CF3B7C" w:rsidP="00E244DF">
            <w:pPr>
              <w:autoSpaceDE w:val="0"/>
              <w:autoSpaceDN w:val="0"/>
              <w:adjustRightInd w:val="0"/>
              <w:rPr>
                <w:rFonts w:ascii="Comic Sans MS" w:hAnsi="Comic Sans MS" w:cs="AQAChevinPro-Medium"/>
                <w:color w:val="000000" w:themeColor="text1"/>
                <w:sz w:val="20"/>
                <w:szCs w:val="20"/>
              </w:rPr>
            </w:pPr>
            <w:r w:rsidRPr="00CF3B7C">
              <w:rPr>
                <w:rFonts w:ascii="Comic Sans MS" w:hAnsi="Comic Sans MS" w:cs="AQAChevinPro-Medium"/>
                <w:color w:val="000000" w:themeColor="text1"/>
                <w:sz w:val="20"/>
                <w:szCs w:val="20"/>
              </w:rPr>
              <w:t>G</w:t>
            </w:r>
          </w:p>
        </w:tc>
      </w:tr>
      <w:tr w:rsidR="00D3701F" w:rsidRPr="000B1E8D" w:rsidTr="00670C7E">
        <w:trPr>
          <w:trHeight w:val="402"/>
        </w:trPr>
        <w:tc>
          <w:tcPr>
            <w:tcW w:w="0" w:type="auto"/>
            <w:vAlign w:val="center"/>
          </w:tcPr>
          <w:p w:rsidR="00D3701F" w:rsidRPr="000B1E8D" w:rsidRDefault="00D3701F" w:rsidP="00670C7E">
            <w:pPr>
              <w:autoSpaceDE w:val="0"/>
              <w:autoSpaceDN w:val="0"/>
              <w:adjustRightInd w:val="0"/>
              <w:rPr>
                <w:rFonts w:ascii="Comic Sans MS" w:hAnsi="Comic Sans MS" w:cs="AQAChevinPro-Medium"/>
                <w:b/>
                <w:color w:val="FF0000"/>
                <w:sz w:val="28"/>
                <w:szCs w:val="28"/>
              </w:rPr>
            </w:pPr>
            <w:r w:rsidRPr="000B1E8D">
              <w:rPr>
                <w:rFonts w:ascii="Comic Sans MS" w:hAnsi="Comic Sans MS" w:cs="AQAChevinPro-Medium"/>
                <w:b/>
                <w:color w:val="FF0000"/>
                <w:sz w:val="28"/>
                <w:szCs w:val="28"/>
              </w:rPr>
              <w:t>4.6 Waves</w:t>
            </w:r>
          </w:p>
        </w:tc>
        <w:tc>
          <w:tcPr>
            <w:tcW w:w="0" w:type="auto"/>
            <w:vAlign w:val="center"/>
          </w:tcPr>
          <w:p w:rsidR="00D3701F" w:rsidRPr="000B1E8D" w:rsidRDefault="00D3701F" w:rsidP="00670C7E">
            <w:pPr>
              <w:autoSpaceDE w:val="0"/>
              <w:autoSpaceDN w:val="0"/>
              <w:adjustRightInd w:val="0"/>
              <w:rPr>
                <w:rFonts w:ascii="Comic Sans MS" w:hAnsi="Comic Sans MS" w:cs="AQAChevinPro-Medium"/>
                <w:b/>
                <w:color w:val="FF0000"/>
                <w:sz w:val="28"/>
                <w:szCs w:val="28"/>
              </w:rPr>
            </w:pPr>
          </w:p>
        </w:tc>
        <w:tc>
          <w:tcPr>
            <w:tcW w:w="0" w:type="auto"/>
            <w:vAlign w:val="center"/>
          </w:tcPr>
          <w:p w:rsidR="00D3701F" w:rsidRPr="000B1E8D" w:rsidRDefault="00D3701F" w:rsidP="00670C7E">
            <w:pPr>
              <w:autoSpaceDE w:val="0"/>
              <w:autoSpaceDN w:val="0"/>
              <w:adjustRightInd w:val="0"/>
              <w:rPr>
                <w:rFonts w:ascii="Comic Sans MS" w:hAnsi="Comic Sans MS" w:cs="AQAChevinPro-Medium"/>
                <w:b/>
                <w:color w:val="FF0000"/>
                <w:sz w:val="28"/>
                <w:szCs w:val="28"/>
              </w:rPr>
            </w:pPr>
          </w:p>
        </w:tc>
        <w:tc>
          <w:tcPr>
            <w:tcW w:w="0" w:type="auto"/>
            <w:vAlign w:val="center"/>
          </w:tcPr>
          <w:p w:rsidR="00D3701F" w:rsidRPr="000B1E8D" w:rsidRDefault="00D3701F" w:rsidP="00670C7E">
            <w:pPr>
              <w:autoSpaceDE w:val="0"/>
              <w:autoSpaceDN w:val="0"/>
              <w:adjustRightInd w:val="0"/>
              <w:rPr>
                <w:rFonts w:ascii="Comic Sans MS" w:hAnsi="Comic Sans MS" w:cs="AQAChevinPro-Medium"/>
                <w:b/>
                <w:color w:val="FF0000"/>
                <w:sz w:val="28"/>
                <w:szCs w:val="28"/>
              </w:rPr>
            </w:pPr>
          </w:p>
        </w:tc>
      </w:tr>
      <w:tr w:rsidR="00D3701F" w:rsidRPr="000B1E8D" w:rsidTr="00670C7E">
        <w:trPr>
          <w:trHeight w:val="402"/>
        </w:trPr>
        <w:tc>
          <w:tcPr>
            <w:tcW w:w="0" w:type="auto"/>
            <w:vAlign w:val="center"/>
          </w:tcPr>
          <w:p w:rsidR="00D3701F" w:rsidRPr="000B1E8D" w:rsidRDefault="00D3701F" w:rsidP="00670C7E">
            <w:pPr>
              <w:autoSpaceDE w:val="0"/>
              <w:autoSpaceDN w:val="0"/>
              <w:adjustRightInd w:val="0"/>
              <w:rPr>
                <w:rFonts w:ascii="Comic Sans MS" w:hAnsi="Comic Sans MS" w:cs="AQAChevinPro-Medium"/>
                <w:i/>
                <w:color w:val="00B0F0"/>
                <w:sz w:val="24"/>
                <w:szCs w:val="24"/>
              </w:rPr>
            </w:pPr>
            <w:r w:rsidRPr="000B1E8D">
              <w:rPr>
                <w:rFonts w:ascii="Comic Sans MS" w:hAnsi="Comic Sans MS" w:cs="AQAChevinPro-Medium"/>
                <w:i/>
                <w:color w:val="00B0F0"/>
                <w:sz w:val="24"/>
                <w:szCs w:val="24"/>
              </w:rPr>
              <w:t>4.6.1 Waves in air, fluids and solids</w:t>
            </w:r>
          </w:p>
        </w:tc>
        <w:tc>
          <w:tcPr>
            <w:tcW w:w="0" w:type="auto"/>
            <w:vAlign w:val="center"/>
          </w:tcPr>
          <w:p w:rsidR="00D3701F" w:rsidRPr="000B1E8D" w:rsidRDefault="00D3701F" w:rsidP="00670C7E">
            <w:pPr>
              <w:autoSpaceDE w:val="0"/>
              <w:autoSpaceDN w:val="0"/>
              <w:adjustRightInd w:val="0"/>
              <w:rPr>
                <w:rFonts w:ascii="Comic Sans MS" w:hAnsi="Comic Sans MS" w:cs="AQAChevinPro-Medium"/>
                <w:i/>
                <w:color w:val="00B0F0"/>
                <w:sz w:val="24"/>
                <w:szCs w:val="24"/>
              </w:rPr>
            </w:pPr>
          </w:p>
        </w:tc>
        <w:tc>
          <w:tcPr>
            <w:tcW w:w="0" w:type="auto"/>
            <w:vAlign w:val="center"/>
          </w:tcPr>
          <w:p w:rsidR="00D3701F" w:rsidRPr="000B1E8D" w:rsidRDefault="00D3701F" w:rsidP="00670C7E">
            <w:pPr>
              <w:autoSpaceDE w:val="0"/>
              <w:autoSpaceDN w:val="0"/>
              <w:adjustRightInd w:val="0"/>
              <w:rPr>
                <w:rFonts w:ascii="Comic Sans MS" w:hAnsi="Comic Sans MS" w:cs="AQAChevinPro-Medium"/>
                <w:i/>
                <w:color w:val="00B0F0"/>
                <w:sz w:val="24"/>
                <w:szCs w:val="24"/>
              </w:rPr>
            </w:pPr>
          </w:p>
        </w:tc>
        <w:tc>
          <w:tcPr>
            <w:tcW w:w="0" w:type="auto"/>
            <w:vAlign w:val="center"/>
          </w:tcPr>
          <w:p w:rsidR="00D3701F" w:rsidRPr="000B1E8D" w:rsidRDefault="00D3701F" w:rsidP="00670C7E">
            <w:pPr>
              <w:autoSpaceDE w:val="0"/>
              <w:autoSpaceDN w:val="0"/>
              <w:adjustRightInd w:val="0"/>
              <w:rPr>
                <w:rFonts w:ascii="Comic Sans MS" w:hAnsi="Comic Sans MS" w:cs="AQAChevinPro-Medium"/>
                <w:i/>
                <w:color w:val="00B0F0"/>
                <w:sz w:val="24"/>
                <w:szCs w:val="24"/>
              </w:rPr>
            </w:pPr>
          </w:p>
        </w:tc>
      </w:tr>
      <w:tr w:rsidR="00D3701F" w:rsidRPr="00C50ABE" w:rsidTr="00670C7E">
        <w:trPr>
          <w:trHeight w:val="402"/>
        </w:trPr>
        <w:tc>
          <w:tcPr>
            <w:tcW w:w="0" w:type="auto"/>
            <w:vAlign w:val="center"/>
          </w:tcPr>
          <w:p w:rsidR="00D3701F" w:rsidRPr="00C50ABE" w:rsidRDefault="00D3701F" w:rsidP="00670C7E">
            <w:pPr>
              <w:autoSpaceDE w:val="0"/>
              <w:autoSpaceDN w:val="0"/>
              <w:adjustRightInd w:val="0"/>
              <w:rPr>
                <w:rFonts w:ascii="Comic Sans MS" w:hAnsi="Comic Sans MS" w:cs="AQAChevinPro-DemiBold"/>
                <w:b/>
                <w:bCs/>
                <w:color w:val="522E92"/>
              </w:rPr>
            </w:pPr>
            <w:r w:rsidRPr="00C50ABE">
              <w:rPr>
                <w:rFonts w:ascii="Comic Sans MS" w:hAnsi="Comic Sans MS" w:cs="AQAChevinPro-DemiBold"/>
                <w:b/>
                <w:bCs/>
                <w:color w:val="522E92"/>
              </w:rPr>
              <w:t>4.6.1.1 Transverse and longitudinal waves</w:t>
            </w:r>
          </w:p>
        </w:tc>
        <w:tc>
          <w:tcPr>
            <w:tcW w:w="0" w:type="auto"/>
            <w:vAlign w:val="center"/>
          </w:tcPr>
          <w:p w:rsidR="00D3701F" w:rsidRPr="00C50ABE" w:rsidRDefault="00D3701F" w:rsidP="00670C7E">
            <w:pPr>
              <w:autoSpaceDE w:val="0"/>
              <w:autoSpaceDN w:val="0"/>
              <w:adjustRightInd w:val="0"/>
              <w:rPr>
                <w:rFonts w:ascii="Comic Sans MS" w:hAnsi="Comic Sans MS" w:cs="AQAChevinPro-DemiBold"/>
                <w:b/>
                <w:bCs/>
                <w:color w:val="522E92"/>
              </w:rPr>
            </w:pPr>
          </w:p>
        </w:tc>
        <w:tc>
          <w:tcPr>
            <w:tcW w:w="0" w:type="auto"/>
            <w:vAlign w:val="center"/>
          </w:tcPr>
          <w:p w:rsidR="00D3701F" w:rsidRPr="00C50ABE" w:rsidRDefault="00D3701F" w:rsidP="00670C7E">
            <w:pPr>
              <w:autoSpaceDE w:val="0"/>
              <w:autoSpaceDN w:val="0"/>
              <w:adjustRightInd w:val="0"/>
              <w:rPr>
                <w:rFonts w:ascii="Comic Sans MS" w:hAnsi="Comic Sans MS" w:cs="AQAChevinPro-DemiBold"/>
                <w:b/>
                <w:bCs/>
                <w:color w:val="522E92"/>
              </w:rPr>
            </w:pPr>
          </w:p>
        </w:tc>
        <w:tc>
          <w:tcPr>
            <w:tcW w:w="0" w:type="auto"/>
            <w:vAlign w:val="center"/>
          </w:tcPr>
          <w:p w:rsidR="00D3701F" w:rsidRPr="00C50ABE" w:rsidRDefault="00D3701F" w:rsidP="00670C7E">
            <w:pPr>
              <w:autoSpaceDE w:val="0"/>
              <w:autoSpaceDN w:val="0"/>
              <w:adjustRightInd w:val="0"/>
              <w:rPr>
                <w:rFonts w:ascii="Comic Sans MS" w:hAnsi="Comic Sans MS" w:cs="AQAChevinPro-DemiBold"/>
                <w:b/>
                <w:bCs/>
                <w:color w:val="522E92"/>
              </w:rPr>
            </w:pPr>
          </w:p>
        </w:tc>
      </w:tr>
      <w:tr w:rsidR="00D3701F" w:rsidRPr="00E471E8" w:rsidTr="00D3701F">
        <w:trPr>
          <w:trHeight w:val="402"/>
        </w:trPr>
        <w:tc>
          <w:tcPr>
            <w:tcW w:w="0" w:type="auto"/>
          </w:tcPr>
          <w:p w:rsidR="00D3701F" w:rsidRPr="00C90E70" w:rsidRDefault="00D3701F" w:rsidP="00583F88">
            <w:pPr>
              <w:pStyle w:val="ListParagraph"/>
              <w:numPr>
                <w:ilvl w:val="0"/>
                <w:numId w:val="43"/>
              </w:numPr>
              <w:autoSpaceDE w:val="0"/>
              <w:autoSpaceDN w:val="0"/>
              <w:adjustRightInd w:val="0"/>
              <w:ind w:left="360"/>
              <w:rPr>
                <w:rFonts w:ascii="Comic Sans MS" w:hAnsi="Comic Sans MS" w:cs="HelveticaNeueLTStd-Roman"/>
              </w:rPr>
            </w:pPr>
            <w:r w:rsidRPr="00C90E70">
              <w:rPr>
                <w:rFonts w:ascii="Comic Sans MS" w:hAnsi="Comic Sans MS" w:cs="HelveticaNeueLTStd-Roman"/>
              </w:rPr>
              <w:t>Waves may be either transverse or longitudinal.</w:t>
            </w:r>
          </w:p>
          <w:p w:rsidR="00D3701F" w:rsidRPr="00C90E70" w:rsidRDefault="00D3701F" w:rsidP="00583F88">
            <w:pPr>
              <w:pStyle w:val="ListParagraph"/>
              <w:numPr>
                <w:ilvl w:val="0"/>
                <w:numId w:val="43"/>
              </w:numPr>
              <w:autoSpaceDE w:val="0"/>
              <w:autoSpaceDN w:val="0"/>
              <w:adjustRightInd w:val="0"/>
              <w:ind w:left="360"/>
              <w:rPr>
                <w:rFonts w:ascii="Comic Sans MS" w:hAnsi="Comic Sans MS" w:cs="HelveticaNeueLTStd-Roman"/>
              </w:rPr>
            </w:pPr>
            <w:r w:rsidRPr="00C90E70">
              <w:rPr>
                <w:rFonts w:ascii="Comic Sans MS" w:hAnsi="Comic Sans MS" w:cs="HelveticaNeueLTStd-Roman"/>
              </w:rPr>
              <w:t>The ripples on a water surface are an example of a transverse wave.</w:t>
            </w:r>
          </w:p>
          <w:p w:rsidR="00D3701F" w:rsidRPr="00C90E70" w:rsidRDefault="00D3701F" w:rsidP="00583F88">
            <w:pPr>
              <w:pStyle w:val="ListParagraph"/>
              <w:numPr>
                <w:ilvl w:val="0"/>
                <w:numId w:val="43"/>
              </w:numPr>
              <w:autoSpaceDE w:val="0"/>
              <w:autoSpaceDN w:val="0"/>
              <w:adjustRightInd w:val="0"/>
              <w:ind w:left="360"/>
              <w:rPr>
                <w:rFonts w:ascii="Comic Sans MS" w:hAnsi="Comic Sans MS" w:cs="HelveticaNeueLTStd-Roman"/>
              </w:rPr>
            </w:pPr>
            <w:r w:rsidRPr="00C90E70">
              <w:rPr>
                <w:rFonts w:ascii="Comic Sans MS" w:hAnsi="Comic Sans MS" w:cs="HelveticaNeueLTStd-Roman"/>
              </w:rPr>
              <w:t>Longitudinal waves show areas of compression and rarefaction.</w:t>
            </w:r>
          </w:p>
          <w:p w:rsidR="00D3701F" w:rsidRPr="00C90E70" w:rsidRDefault="00D3701F" w:rsidP="00583F88">
            <w:pPr>
              <w:pStyle w:val="ListParagraph"/>
              <w:numPr>
                <w:ilvl w:val="0"/>
                <w:numId w:val="43"/>
              </w:numPr>
              <w:autoSpaceDE w:val="0"/>
              <w:autoSpaceDN w:val="0"/>
              <w:adjustRightInd w:val="0"/>
              <w:ind w:left="360"/>
              <w:rPr>
                <w:rFonts w:ascii="Comic Sans MS" w:hAnsi="Comic Sans MS" w:cs="HelveticaNeueLTStd-Roman"/>
              </w:rPr>
            </w:pPr>
            <w:r w:rsidRPr="00C90E70">
              <w:rPr>
                <w:rFonts w:ascii="Comic Sans MS" w:hAnsi="Comic Sans MS" w:cs="HelveticaNeueLTStd-Roman"/>
              </w:rPr>
              <w:t>Sound waves travelling through air are longitudinal.</w:t>
            </w:r>
          </w:p>
          <w:p w:rsidR="00D3701F" w:rsidRPr="00A46E4F" w:rsidRDefault="00D3701F" w:rsidP="00583F88">
            <w:pPr>
              <w:pStyle w:val="ListParagraph"/>
              <w:numPr>
                <w:ilvl w:val="0"/>
                <w:numId w:val="43"/>
              </w:numPr>
              <w:autoSpaceDE w:val="0"/>
              <w:autoSpaceDN w:val="0"/>
              <w:adjustRightInd w:val="0"/>
              <w:ind w:left="360"/>
              <w:rPr>
                <w:rFonts w:ascii="Comic Sans MS" w:hAnsi="Comic Sans MS" w:cs="HelveticaNeueLTStd-Roman"/>
              </w:rPr>
            </w:pPr>
            <w:r w:rsidRPr="00C90E70">
              <w:rPr>
                <w:rFonts w:ascii="Comic Sans MS" w:hAnsi="Comic Sans MS" w:cs="HelveticaNeueLTStd-Roman"/>
              </w:rPr>
              <w:t>Students should be able to describe the difference between longitudinal and transverse waves.</w:t>
            </w:r>
          </w:p>
          <w:p w:rsidR="00D3701F" w:rsidRPr="00C90E70" w:rsidRDefault="00D3701F" w:rsidP="00583F88">
            <w:pPr>
              <w:pStyle w:val="ListParagraph"/>
              <w:numPr>
                <w:ilvl w:val="0"/>
                <w:numId w:val="43"/>
              </w:numPr>
              <w:autoSpaceDE w:val="0"/>
              <w:autoSpaceDN w:val="0"/>
              <w:adjustRightInd w:val="0"/>
              <w:ind w:left="360"/>
              <w:rPr>
                <w:rFonts w:ascii="Comic Sans MS" w:hAnsi="Comic Sans MS" w:cs="HelveticaNeueLTStd-Roman"/>
              </w:rPr>
            </w:pPr>
            <w:r w:rsidRPr="00C90E70">
              <w:rPr>
                <w:rFonts w:ascii="Comic Sans MS" w:hAnsi="Comic Sans MS" w:cs="HelveticaNeueLTStd-Roman"/>
              </w:rPr>
              <w:t>Students should be able to describe evidence that, for both ripples on a water surface and sound waves in air, it is the wave and not the water or air itself that travels.</w:t>
            </w:r>
          </w:p>
        </w:tc>
        <w:tc>
          <w:tcPr>
            <w:tcW w:w="0" w:type="auto"/>
          </w:tcPr>
          <w:p w:rsidR="00D3701F" w:rsidRPr="00E471E8" w:rsidRDefault="00D3701F" w:rsidP="005573C8">
            <w:pPr>
              <w:autoSpaceDE w:val="0"/>
              <w:autoSpaceDN w:val="0"/>
              <w:adjustRightInd w:val="0"/>
              <w:rPr>
                <w:rFonts w:ascii="Comic Sans MS" w:hAnsi="Comic Sans MS" w:cs="HelveticaNeueLTStd-Roman"/>
              </w:rPr>
            </w:pPr>
          </w:p>
        </w:tc>
        <w:tc>
          <w:tcPr>
            <w:tcW w:w="0" w:type="auto"/>
          </w:tcPr>
          <w:p w:rsidR="00D3701F" w:rsidRPr="00E471E8" w:rsidRDefault="00D3701F" w:rsidP="005573C8">
            <w:pPr>
              <w:autoSpaceDE w:val="0"/>
              <w:autoSpaceDN w:val="0"/>
              <w:adjustRightInd w:val="0"/>
              <w:rPr>
                <w:rFonts w:ascii="Comic Sans MS" w:hAnsi="Comic Sans MS" w:cs="HelveticaNeueLTStd-Roman"/>
              </w:rPr>
            </w:pPr>
          </w:p>
        </w:tc>
        <w:tc>
          <w:tcPr>
            <w:tcW w:w="0" w:type="auto"/>
          </w:tcPr>
          <w:p w:rsidR="00D3701F" w:rsidRPr="00E471E8" w:rsidRDefault="00D3701F" w:rsidP="005573C8">
            <w:pPr>
              <w:autoSpaceDE w:val="0"/>
              <w:autoSpaceDN w:val="0"/>
              <w:adjustRightInd w:val="0"/>
              <w:rPr>
                <w:rFonts w:ascii="Comic Sans MS" w:hAnsi="Comic Sans MS" w:cs="HelveticaNeueLTStd-Roman"/>
              </w:rPr>
            </w:pPr>
          </w:p>
        </w:tc>
      </w:tr>
      <w:tr w:rsidR="00D3701F" w:rsidRPr="00C50ABE" w:rsidTr="00670C7E">
        <w:trPr>
          <w:trHeight w:val="402"/>
        </w:trPr>
        <w:tc>
          <w:tcPr>
            <w:tcW w:w="0" w:type="auto"/>
            <w:vAlign w:val="center"/>
          </w:tcPr>
          <w:p w:rsidR="00D3701F" w:rsidRPr="00C50ABE" w:rsidRDefault="00D3701F" w:rsidP="00670C7E">
            <w:pPr>
              <w:autoSpaceDE w:val="0"/>
              <w:autoSpaceDN w:val="0"/>
              <w:adjustRightInd w:val="0"/>
              <w:rPr>
                <w:rFonts w:ascii="Comic Sans MS" w:hAnsi="Comic Sans MS" w:cs="AQAChevinPro-DemiBold"/>
                <w:b/>
                <w:bCs/>
                <w:color w:val="522E92"/>
              </w:rPr>
            </w:pPr>
            <w:r w:rsidRPr="00C50ABE">
              <w:rPr>
                <w:rFonts w:ascii="Comic Sans MS" w:hAnsi="Comic Sans MS" w:cs="AQAChevinPro-DemiBold"/>
                <w:b/>
                <w:bCs/>
                <w:color w:val="522E92"/>
              </w:rPr>
              <w:t>4.6.1.2 Properties of waves</w:t>
            </w:r>
          </w:p>
        </w:tc>
        <w:tc>
          <w:tcPr>
            <w:tcW w:w="0" w:type="auto"/>
            <w:vAlign w:val="center"/>
          </w:tcPr>
          <w:p w:rsidR="00D3701F" w:rsidRPr="00C50ABE" w:rsidRDefault="00D3701F" w:rsidP="00670C7E">
            <w:pPr>
              <w:autoSpaceDE w:val="0"/>
              <w:autoSpaceDN w:val="0"/>
              <w:adjustRightInd w:val="0"/>
              <w:rPr>
                <w:rFonts w:ascii="Comic Sans MS" w:hAnsi="Comic Sans MS" w:cs="AQAChevinPro-DemiBold"/>
                <w:b/>
                <w:bCs/>
                <w:color w:val="522E92"/>
              </w:rPr>
            </w:pPr>
          </w:p>
        </w:tc>
        <w:tc>
          <w:tcPr>
            <w:tcW w:w="0" w:type="auto"/>
            <w:vAlign w:val="center"/>
          </w:tcPr>
          <w:p w:rsidR="00D3701F" w:rsidRPr="00C50ABE" w:rsidRDefault="00D3701F" w:rsidP="00670C7E">
            <w:pPr>
              <w:autoSpaceDE w:val="0"/>
              <w:autoSpaceDN w:val="0"/>
              <w:adjustRightInd w:val="0"/>
              <w:rPr>
                <w:rFonts w:ascii="Comic Sans MS" w:hAnsi="Comic Sans MS" w:cs="AQAChevinPro-DemiBold"/>
                <w:b/>
                <w:bCs/>
                <w:color w:val="522E92"/>
              </w:rPr>
            </w:pPr>
          </w:p>
        </w:tc>
        <w:tc>
          <w:tcPr>
            <w:tcW w:w="0" w:type="auto"/>
            <w:vAlign w:val="center"/>
          </w:tcPr>
          <w:p w:rsidR="00D3701F" w:rsidRPr="00C50ABE" w:rsidRDefault="00D3701F" w:rsidP="00670C7E">
            <w:pPr>
              <w:autoSpaceDE w:val="0"/>
              <w:autoSpaceDN w:val="0"/>
              <w:adjustRightInd w:val="0"/>
              <w:rPr>
                <w:rFonts w:ascii="Comic Sans MS" w:hAnsi="Comic Sans MS" w:cs="AQAChevinPro-DemiBold"/>
                <w:b/>
                <w:bCs/>
                <w:color w:val="522E92"/>
              </w:rPr>
            </w:pPr>
          </w:p>
        </w:tc>
      </w:tr>
      <w:tr w:rsidR="00D3701F" w:rsidRPr="00E471E8" w:rsidTr="00D3701F">
        <w:trPr>
          <w:trHeight w:val="402"/>
        </w:trPr>
        <w:tc>
          <w:tcPr>
            <w:tcW w:w="0" w:type="auto"/>
          </w:tcPr>
          <w:p w:rsidR="00D3701F" w:rsidRPr="00A46E4F" w:rsidRDefault="00D3701F" w:rsidP="00583F88">
            <w:pPr>
              <w:pStyle w:val="ListParagraph"/>
              <w:numPr>
                <w:ilvl w:val="0"/>
                <w:numId w:val="44"/>
              </w:numPr>
              <w:autoSpaceDE w:val="0"/>
              <w:autoSpaceDN w:val="0"/>
              <w:adjustRightInd w:val="0"/>
              <w:rPr>
                <w:rFonts w:ascii="Comic Sans MS" w:hAnsi="Comic Sans MS" w:cs="HelveticaNeueLTStd-Roman"/>
              </w:rPr>
            </w:pPr>
            <w:r w:rsidRPr="00A46E4F">
              <w:rPr>
                <w:rFonts w:ascii="Comic Sans MS" w:hAnsi="Comic Sans MS" w:cs="HelveticaNeueLTStd-Roman"/>
              </w:rPr>
              <w:t>Students should be able to describe wave motion in terms of their amplitude, wavelength, frequency and period.</w:t>
            </w:r>
          </w:p>
          <w:p w:rsidR="00D3701F" w:rsidRPr="00A46E4F" w:rsidRDefault="00D3701F" w:rsidP="00583F88">
            <w:pPr>
              <w:pStyle w:val="ListParagraph"/>
              <w:numPr>
                <w:ilvl w:val="0"/>
                <w:numId w:val="44"/>
              </w:numPr>
              <w:autoSpaceDE w:val="0"/>
              <w:autoSpaceDN w:val="0"/>
              <w:adjustRightInd w:val="0"/>
              <w:rPr>
                <w:rFonts w:ascii="Comic Sans MS" w:hAnsi="Comic Sans MS" w:cs="HelveticaNeueLTStd-Roman"/>
              </w:rPr>
            </w:pPr>
            <w:r w:rsidRPr="00A46E4F">
              <w:rPr>
                <w:rFonts w:ascii="Comic Sans MS" w:hAnsi="Comic Sans MS" w:cs="HelveticaNeueLTStd-Roman"/>
              </w:rPr>
              <w:t>The amplitude of a wave is the maximum displacement of a point on a wave away from its undisturbed position.</w:t>
            </w:r>
          </w:p>
          <w:p w:rsidR="00D3701F" w:rsidRPr="00A46E4F" w:rsidRDefault="00D3701F" w:rsidP="00583F88">
            <w:pPr>
              <w:pStyle w:val="ListParagraph"/>
              <w:numPr>
                <w:ilvl w:val="0"/>
                <w:numId w:val="44"/>
              </w:numPr>
              <w:autoSpaceDE w:val="0"/>
              <w:autoSpaceDN w:val="0"/>
              <w:adjustRightInd w:val="0"/>
              <w:rPr>
                <w:rFonts w:ascii="Comic Sans MS" w:hAnsi="Comic Sans MS" w:cs="HelveticaNeueLTStd-Roman"/>
              </w:rPr>
            </w:pPr>
            <w:r w:rsidRPr="00A46E4F">
              <w:rPr>
                <w:rFonts w:ascii="Comic Sans MS" w:hAnsi="Comic Sans MS" w:cs="HelveticaNeueLTStd-Roman"/>
              </w:rPr>
              <w:t>The wavelength of a wave is the distance from a point on one wave to the equivalent point on the adjacent wave.</w:t>
            </w:r>
          </w:p>
          <w:p w:rsidR="00D3701F" w:rsidRPr="00A46E4F" w:rsidRDefault="00D3701F" w:rsidP="00583F88">
            <w:pPr>
              <w:pStyle w:val="ListParagraph"/>
              <w:numPr>
                <w:ilvl w:val="0"/>
                <w:numId w:val="44"/>
              </w:numPr>
              <w:autoSpaceDE w:val="0"/>
              <w:autoSpaceDN w:val="0"/>
              <w:adjustRightInd w:val="0"/>
              <w:rPr>
                <w:rFonts w:ascii="Comic Sans MS" w:hAnsi="Comic Sans MS" w:cs="HelveticaNeueLTStd-Roman"/>
              </w:rPr>
            </w:pPr>
            <w:r w:rsidRPr="00A46E4F">
              <w:rPr>
                <w:rFonts w:ascii="Comic Sans MS" w:hAnsi="Comic Sans MS" w:cs="HelveticaNeueLTStd-Roman"/>
              </w:rPr>
              <w:t>The frequency of a wave is the number of waves passing a point each second.</w:t>
            </w:r>
          </w:p>
          <w:p w:rsidR="00D3701F" w:rsidRPr="001010E5" w:rsidRDefault="00D3701F" w:rsidP="00583F88">
            <w:pPr>
              <w:pStyle w:val="ListParagraph"/>
              <w:numPr>
                <w:ilvl w:val="0"/>
                <w:numId w:val="12"/>
              </w:numPr>
              <w:autoSpaceDE w:val="0"/>
              <w:autoSpaceDN w:val="0"/>
              <w:adjustRightInd w:val="0"/>
              <w:rPr>
                <w:rFonts w:ascii="Comic Sans MS" w:eastAsiaTheme="minorEastAsia" w:hAnsi="Comic Sans MS" w:cs="HelveticaNeueLTStd-Roman"/>
              </w:rPr>
            </w:pPr>
            <m:oMath>
              <m:r>
                <w:rPr>
                  <w:rFonts w:ascii="Cambria Math" w:hAnsi="Cambria Math" w:cs="HelveticaNeueLTStd-Roman"/>
                </w:rPr>
                <m:t xml:space="preserve">period= </m:t>
              </m:r>
              <m:f>
                <m:fPr>
                  <m:ctrlPr>
                    <w:rPr>
                      <w:rFonts w:ascii="Cambria Math" w:hAnsi="Cambria Math" w:cs="HelveticaNeueLTStd-Roman"/>
                      <w:i/>
                    </w:rPr>
                  </m:ctrlPr>
                </m:fPr>
                <m:num>
                  <m:r>
                    <w:rPr>
                      <w:rFonts w:ascii="Cambria Math" w:hAnsi="Cambria Math" w:cs="HelveticaNeueLTStd-Roman"/>
                    </w:rPr>
                    <m:t>1</m:t>
                  </m:r>
                </m:num>
                <m:den>
                  <m:r>
                    <w:rPr>
                      <w:rFonts w:ascii="Cambria Math" w:hAnsi="Cambria Math" w:cs="HelveticaNeueLTStd-Roman"/>
                    </w:rPr>
                    <m:t>frequency</m:t>
                  </m:r>
                </m:den>
              </m:f>
            </m:oMath>
          </w:p>
          <w:p w:rsidR="00D3701F" w:rsidRPr="001010E5" w:rsidRDefault="00D3701F" w:rsidP="00583F88">
            <w:pPr>
              <w:pStyle w:val="ListParagraph"/>
              <w:numPr>
                <w:ilvl w:val="0"/>
                <w:numId w:val="12"/>
              </w:numPr>
              <w:autoSpaceDE w:val="0"/>
              <w:autoSpaceDN w:val="0"/>
              <w:adjustRightInd w:val="0"/>
              <w:rPr>
                <w:rFonts w:ascii="Comic Sans MS" w:hAnsi="Comic Sans MS" w:cs="HelveticaNeueLTStd-Roman"/>
              </w:rPr>
            </w:pPr>
            <m:oMath>
              <m:r>
                <w:rPr>
                  <w:rFonts w:ascii="Cambria Math" w:hAnsi="Cambria Math" w:cs="HelveticaNeueLTStd-Roman"/>
                </w:rPr>
                <m:t xml:space="preserve">T= </m:t>
              </m:r>
              <m:f>
                <m:fPr>
                  <m:ctrlPr>
                    <w:rPr>
                      <w:rFonts w:ascii="Cambria Math" w:hAnsi="Cambria Math" w:cs="HelveticaNeueLTStd-Roman"/>
                      <w:i/>
                    </w:rPr>
                  </m:ctrlPr>
                </m:fPr>
                <m:num>
                  <m:r>
                    <w:rPr>
                      <w:rFonts w:ascii="Cambria Math" w:hAnsi="Cambria Math" w:cs="HelveticaNeueLTStd-Roman"/>
                    </w:rPr>
                    <m:t>1</m:t>
                  </m:r>
                </m:num>
                <m:den>
                  <m:r>
                    <w:rPr>
                      <w:rFonts w:ascii="Cambria Math" w:hAnsi="Cambria Math" w:cs="HelveticaNeueLTStd-Roman"/>
                    </w:rPr>
                    <m:t>f</m:t>
                  </m:r>
                </m:den>
              </m:f>
            </m:oMath>
          </w:p>
          <w:p w:rsidR="00D3701F" w:rsidRPr="00E471E8" w:rsidRDefault="00D3701F" w:rsidP="005573C8">
            <w:pPr>
              <w:autoSpaceDE w:val="0"/>
              <w:autoSpaceDN w:val="0"/>
              <w:adjustRightInd w:val="0"/>
              <w:rPr>
                <w:rFonts w:ascii="Comic Sans MS" w:hAnsi="Comic Sans MS" w:cs="HelveticaNeueLTStd-Roman"/>
              </w:rPr>
            </w:pPr>
            <w:r w:rsidRPr="00E471E8">
              <w:rPr>
                <w:rFonts w:ascii="Comic Sans MS" w:hAnsi="Comic Sans MS" w:cs="HelveticaNeueLTStd-Roman"/>
              </w:rPr>
              <w:t xml:space="preserve">period, </w:t>
            </w:r>
            <w:r w:rsidRPr="00E471E8">
              <w:rPr>
                <w:rFonts w:ascii="Comic Sans MS" w:hAnsi="Comic Sans MS" w:cs="HelveticaNeueLTStd-It"/>
                <w:i/>
                <w:iCs/>
              </w:rPr>
              <w:t>T</w:t>
            </w:r>
            <w:r w:rsidRPr="00E471E8">
              <w:rPr>
                <w:rFonts w:ascii="Comic Sans MS" w:hAnsi="Comic Sans MS" w:cs="HelveticaNeueLTStd-Roman"/>
              </w:rPr>
              <w:t>, in seconds, s</w:t>
            </w:r>
          </w:p>
          <w:p w:rsidR="00D3701F" w:rsidRPr="00E471E8" w:rsidRDefault="00D3701F" w:rsidP="005573C8">
            <w:pPr>
              <w:autoSpaceDE w:val="0"/>
              <w:autoSpaceDN w:val="0"/>
              <w:adjustRightInd w:val="0"/>
              <w:rPr>
                <w:rFonts w:ascii="Comic Sans MS" w:hAnsi="Comic Sans MS" w:cs="HelveticaNeueLTStd-Roman"/>
              </w:rPr>
            </w:pPr>
            <w:r w:rsidRPr="00E471E8">
              <w:rPr>
                <w:rFonts w:ascii="Comic Sans MS" w:hAnsi="Comic Sans MS" w:cs="HelveticaNeueLTStd-Roman"/>
              </w:rPr>
              <w:t xml:space="preserve">frequency, </w:t>
            </w:r>
            <w:r w:rsidRPr="00E471E8">
              <w:rPr>
                <w:rFonts w:ascii="Comic Sans MS" w:hAnsi="Comic Sans MS" w:cs="HelveticaNeueLTStd-It"/>
                <w:i/>
                <w:iCs/>
              </w:rPr>
              <w:t>f</w:t>
            </w:r>
            <w:r w:rsidRPr="00E471E8">
              <w:rPr>
                <w:rFonts w:ascii="Comic Sans MS" w:hAnsi="Comic Sans MS" w:cs="HelveticaNeueLTStd-Roman"/>
              </w:rPr>
              <w:t>, in hertz, Hz</w:t>
            </w:r>
          </w:p>
          <w:p w:rsidR="00D3701F" w:rsidRPr="00E471E8" w:rsidRDefault="00A46E4F" w:rsidP="005573C8">
            <w:pPr>
              <w:autoSpaceDE w:val="0"/>
              <w:autoSpaceDN w:val="0"/>
              <w:adjustRightInd w:val="0"/>
              <w:rPr>
                <w:rFonts w:ascii="Comic Sans MS" w:hAnsi="Comic Sans MS" w:cs="HelveticaNeueLTStd-Roman"/>
              </w:rPr>
            </w:pPr>
            <w:r>
              <w:rPr>
                <w:rFonts w:ascii="Comic Sans MS" w:hAnsi="Comic Sans MS" w:cs="HelveticaNeueLTStd-Roman"/>
              </w:rPr>
              <w:t xml:space="preserve">e)  </w:t>
            </w:r>
            <w:r w:rsidR="00D3701F" w:rsidRPr="00E471E8">
              <w:rPr>
                <w:rFonts w:ascii="Comic Sans MS" w:hAnsi="Comic Sans MS" w:cs="HelveticaNeueLTStd-Roman"/>
              </w:rPr>
              <w:t>The wave speed is the speed at whic</w:t>
            </w:r>
            <w:r w:rsidR="00D3701F">
              <w:rPr>
                <w:rFonts w:ascii="Comic Sans MS" w:hAnsi="Comic Sans MS" w:cs="HelveticaNeueLTStd-Roman"/>
              </w:rPr>
              <w:t xml:space="preserve">h the energy is transferred (or </w:t>
            </w:r>
            <w:r w:rsidR="00D3701F" w:rsidRPr="00E471E8">
              <w:rPr>
                <w:rFonts w:ascii="Comic Sans MS" w:hAnsi="Comic Sans MS" w:cs="HelveticaNeueLTStd-Roman"/>
              </w:rPr>
              <w:t>the wave moves) through the medium.</w:t>
            </w:r>
          </w:p>
        </w:tc>
        <w:tc>
          <w:tcPr>
            <w:tcW w:w="0" w:type="auto"/>
          </w:tcPr>
          <w:p w:rsidR="00D3701F" w:rsidRPr="00E471E8" w:rsidRDefault="00D3701F" w:rsidP="005573C8">
            <w:pPr>
              <w:autoSpaceDE w:val="0"/>
              <w:autoSpaceDN w:val="0"/>
              <w:adjustRightInd w:val="0"/>
              <w:rPr>
                <w:rFonts w:ascii="Comic Sans MS" w:hAnsi="Comic Sans MS" w:cs="HelveticaNeueLTStd-Roman"/>
              </w:rPr>
            </w:pPr>
          </w:p>
        </w:tc>
        <w:tc>
          <w:tcPr>
            <w:tcW w:w="0" w:type="auto"/>
          </w:tcPr>
          <w:p w:rsidR="00D3701F" w:rsidRPr="00E471E8" w:rsidRDefault="00D3701F" w:rsidP="005573C8">
            <w:pPr>
              <w:autoSpaceDE w:val="0"/>
              <w:autoSpaceDN w:val="0"/>
              <w:adjustRightInd w:val="0"/>
              <w:rPr>
                <w:rFonts w:ascii="Comic Sans MS" w:hAnsi="Comic Sans MS" w:cs="HelveticaNeueLTStd-Roman"/>
              </w:rPr>
            </w:pPr>
          </w:p>
        </w:tc>
        <w:tc>
          <w:tcPr>
            <w:tcW w:w="0" w:type="auto"/>
          </w:tcPr>
          <w:p w:rsidR="00D3701F" w:rsidRPr="00E471E8" w:rsidRDefault="00D3701F" w:rsidP="005573C8">
            <w:pPr>
              <w:autoSpaceDE w:val="0"/>
              <w:autoSpaceDN w:val="0"/>
              <w:adjustRightInd w:val="0"/>
              <w:rPr>
                <w:rFonts w:ascii="Comic Sans MS" w:hAnsi="Comic Sans MS" w:cs="HelveticaNeueLTStd-Roman"/>
              </w:rPr>
            </w:pPr>
          </w:p>
        </w:tc>
      </w:tr>
      <w:tr w:rsidR="00D3701F" w:rsidRPr="00E471E8" w:rsidTr="00D3701F">
        <w:trPr>
          <w:trHeight w:val="402"/>
        </w:trPr>
        <w:tc>
          <w:tcPr>
            <w:tcW w:w="0" w:type="auto"/>
          </w:tcPr>
          <w:p w:rsidR="00D3701F" w:rsidRDefault="00A46E4F" w:rsidP="005573C8">
            <w:pPr>
              <w:autoSpaceDE w:val="0"/>
              <w:autoSpaceDN w:val="0"/>
              <w:adjustRightInd w:val="0"/>
              <w:rPr>
                <w:rFonts w:ascii="Comic Sans MS" w:hAnsi="Comic Sans MS" w:cs="HelveticaNeueLTStd-Roman"/>
              </w:rPr>
            </w:pPr>
            <w:r>
              <w:rPr>
                <w:rFonts w:ascii="Comic Sans MS" w:hAnsi="Comic Sans MS" w:cs="HelveticaNeueLTStd-Roman"/>
              </w:rPr>
              <w:t xml:space="preserve">a) </w:t>
            </w:r>
            <w:r w:rsidR="00D3701F" w:rsidRPr="00E471E8">
              <w:rPr>
                <w:rFonts w:ascii="Comic Sans MS" w:hAnsi="Comic Sans MS" w:cs="HelveticaNeueLTStd-Roman"/>
              </w:rPr>
              <w:t>All waves obey the wave equation:</w:t>
            </w:r>
          </w:p>
          <w:p w:rsidR="00D3701F" w:rsidRPr="001010E5" w:rsidRDefault="00D3701F" w:rsidP="00583F88">
            <w:pPr>
              <w:pStyle w:val="ListParagraph"/>
              <w:numPr>
                <w:ilvl w:val="0"/>
                <w:numId w:val="13"/>
              </w:numPr>
              <w:autoSpaceDE w:val="0"/>
              <w:autoSpaceDN w:val="0"/>
              <w:adjustRightInd w:val="0"/>
              <w:rPr>
                <w:rFonts w:ascii="Comic Sans MS" w:eastAsiaTheme="minorEastAsia" w:hAnsi="Comic Sans MS" w:cs="HelveticaNeueLTStd-Roman"/>
              </w:rPr>
            </w:pPr>
            <m:oMath>
              <m:r>
                <w:rPr>
                  <w:rFonts w:ascii="Cambria Math" w:hAnsi="Cambria Math" w:cs="HelveticaNeueLTStd-Roman"/>
                </w:rPr>
                <m:t>wave speed=frequency x wavelength</m:t>
              </m:r>
            </m:oMath>
          </w:p>
          <w:p w:rsidR="00D3701F" w:rsidRPr="001010E5" w:rsidRDefault="00D3701F" w:rsidP="00583F88">
            <w:pPr>
              <w:pStyle w:val="ListParagraph"/>
              <w:numPr>
                <w:ilvl w:val="0"/>
                <w:numId w:val="13"/>
              </w:numPr>
              <w:autoSpaceDE w:val="0"/>
              <w:autoSpaceDN w:val="0"/>
              <w:adjustRightInd w:val="0"/>
              <w:rPr>
                <w:rFonts w:ascii="Comic Sans MS" w:eastAsiaTheme="minorEastAsia" w:hAnsi="Comic Sans MS" w:cs="HelveticaNeueLTStd-Roman"/>
              </w:rPr>
            </w:pPr>
            <m:oMath>
              <m:r>
                <w:rPr>
                  <w:rFonts w:ascii="Cambria Math" w:eastAsiaTheme="minorEastAsia" w:hAnsi="Cambria Math" w:cs="HelveticaNeueLTStd-Roman"/>
                </w:rPr>
                <m:t>v=f  x  λ</m:t>
              </m:r>
            </m:oMath>
          </w:p>
          <w:p w:rsidR="00D3701F" w:rsidRPr="00E471E8" w:rsidRDefault="00D3701F" w:rsidP="005573C8">
            <w:pPr>
              <w:autoSpaceDE w:val="0"/>
              <w:autoSpaceDN w:val="0"/>
              <w:adjustRightInd w:val="0"/>
              <w:rPr>
                <w:rFonts w:ascii="Comic Sans MS" w:hAnsi="Comic Sans MS" w:cs="HelveticaNeueLTStd-Roman"/>
              </w:rPr>
            </w:pPr>
            <w:r w:rsidRPr="00E471E8">
              <w:rPr>
                <w:rFonts w:ascii="Comic Sans MS" w:hAnsi="Comic Sans MS" w:cs="HelveticaNeueLTStd-Roman"/>
              </w:rPr>
              <w:t xml:space="preserve">wave speed, </w:t>
            </w:r>
            <w:r w:rsidRPr="00E471E8">
              <w:rPr>
                <w:rFonts w:ascii="Comic Sans MS" w:hAnsi="Comic Sans MS" w:cs="HelveticaNeueLTStd-It"/>
                <w:i/>
                <w:iCs/>
              </w:rPr>
              <w:t>v</w:t>
            </w:r>
            <w:r w:rsidRPr="00E471E8">
              <w:rPr>
                <w:rFonts w:ascii="Comic Sans MS" w:hAnsi="Comic Sans MS" w:cs="HelveticaNeueLTStd-Roman"/>
              </w:rPr>
              <w:t>, in metres per second, m/s</w:t>
            </w:r>
          </w:p>
          <w:p w:rsidR="00D3701F" w:rsidRPr="00E471E8" w:rsidRDefault="00D3701F" w:rsidP="005573C8">
            <w:pPr>
              <w:autoSpaceDE w:val="0"/>
              <w:autoSpaceDN w:val="0"/>
              <w:adjustRightInd w:val="0"/>
              <w:rPr>
                <w:rFonts w:ascii="Comic Sans MS" w:hAnsi="Comic Sans MS" w:cs="HelveticaNeueLTStd-Roman"/>
              </w:rPr>
            </w:pPr>
            <w:r w:rsidRPr="00E471E8">
              <w:rPr>
                <w:rFonts w:ascii="Comic Sans MS" w:hAnsi="Comic Sans MS" w:cs="HelveticaNeueLTStd-Roman"/>
              </w:rPr>
              <w:t xml:space="preserve">frequency, </w:t>
            </w:r>
            <w:r w:rsidRPr="00E471E8">
              <w:rPr>
                <w:rFonts w:ascii="Comic Sans MS" w:hAnsi="Comic Sans MS" w:cs="HelveticaNeueLTStd-It"/>
                <w:i/>
                <w:iCs/>
              </w:rPr>
              <w:t>f</w:t>
            </w:r>
            <w:r w:rsidRPr="00E471E8">
              <w:rPr>
                <w:rFonts w:ascii="Comic Sans MS" w:hAnsi="Comic Sans MS" w:cs="HelveticaNeueLTStd-Roman"/>
              </w:rPr>
              <w:t>, in hertz, Hz</w:t>
            </w:r>
          </w:p>
          <w:p w:rsidR="00D3701F" w:rsidRPr="00E471E8" w:rsidRDefault="00D3701F" w:rsidP="005573C8">
            <w:pPr>
              <w:autoSpaceDE w:val="0"/>
              <w:autoSpaceDN w:val="0"/>
              <w:adjustRightInd w:val="0"/>
              <w:rPr>
                <w:rFonts w:ascii="Comic Sans MS" w:hAnsi="Comic Sans MS" w:cs="HelveticaNeueLTStd-Roman"/>
              </w:rPr>
            </w:pPr>
            <w:r w:rsidRPr="00E471E8">
              <w:rPr>
                <w:rFonts w:ascii="Comic Sans MS" w:hAnsi="Comic Sans MS" w:cs="HelveticaNeueLTStd-Roman"/>
              </w:rPr>
              <w:t xml:space="preserve">wavelength, </w:t>
            </w:r>
            <w:r>
              <w:rPr>
                <w:rFonts w:ascii="Comic Sans MS" w:hAnsi="Comic Sans MS" w:cs="Arial-ItalicMT"/>
                <w:i/>
                <w:iCs/>
              </w:rPr>
              <w:t>λ</w:t>
            </w:r>
            <w:r w:rsidRPr="00E471E8">
              <w:rPr>
                <w:rFonts w:ascii="Comic Sans MS" w:hAnsi="Comic Sans MS" w:cs="HelveticaNeueLTStd-Roman"/>
              </w:rPr>
              <w:t>, in metres, m</w:t>
            </w:r>
          </w:p>
          <w:p w:rsidR="00A46E4F" w:rsidRDefault="00A46E4F" w:rsidP="005573C8">
            <w:pPr>
              <w:autoSpaceDE w:val="0"/>
              <w:autoSpaceDN w:val="0"/>
              <w:adjustRightInd w:val="0"/>
              <w:rPr>
                <w:rFonts w:ascii="Comic Sans MS" w:hAnsi="Comic Sans MS" w:cs="HelveticaNeueLTStd-Roman"/>
              </w:rPr>
            </w:pPr>
          </w:p>
          <w:p w:rsidR="00D3701F" w:rsidRPr="00A46E4F" w:rsidRDefault="00D3701F" w:rsidP="00A46E4F">
            <w:pPr>
              <w:autoSpaceDE w:val="0"/>
              <w:autoSpaceDN w:val="0"/>
              <w:adjustRightInd w:val="0"/>
              <w:rPr>
                <w:rFonts w:ascii="Comic Sans MS" w:hAnsi="Comic Sans MS" w:cs="HelveticaNeueLTStd-Roman"/>
              </w:rPr>
            </w:pPr>
            <w:r w:rsidRPr="00A46E4F">
              <w:rPr>
                <w:rFonts w:ascii="Comic Sans MS" w:hAnsi="Comic Sans MS" w:cs="HelveticaNeueLTStd-Roman"/>
              </w:rPr>
              <w:t>Students should be able to:</w:t>
            </w:r>
          </w:p>
          <w:p w:rsidR="00D3701F" w:rsidRPr="00A46E4F" w:rsidRDefault="00D3701F" w:rsidP="00583F88">
            <w:pPr>
              <w:pStyle w:val="ListParagraph"/>
              <w:numPr>
                <w:ilvl w:val="0"/>
                <w:numId w:val="45"/>
              </w:numPr>
              <w:autoSpaceDE w:val="0"/>
              <w:autoSpaceDN w:val="0"/>
              <w:adjustRightInd w:val="0"/>
              <w:rPr>
                <w:rFonts w:ascii="Comic Sans MS" w:hAnsi="Comic Sans MS" w:cs="HelveticaNeueLTStd-Roman"/>
              </w:rPr>
            </w:pPr>
            <w:r w:rsidRPr="00A46E4F">
              <w:rPr>
                <w:rFonts w:ascii="Comic Sans MS" w:hAnsi="Comic Sans MS" w:cs="HelveticaNeueLTStd-Roman"/>
              </w:rPr>
              <w:t>identify amplitude and wavelength from given diagrams</w:t>
            </w:r>
          </w:p>
          <w:p w:rsidR="00D3701F" w:rsidRPr="00A46E4F" w:rsidRDefault="00D3701F" w:rsidP="00583F88">
            <w:pPr>
              <w:pStyle w:val="ListParagraph"/>
              <w:numPr>
                <w:ilvl w:val="0"/>
                <w:numId w:val="45"/>
              </w:numPr>
              <w:autoSpaceDE w:val="0"/>
              <w:autoSpaceDN w:val="0"/>
              <w:adjustRightInd w:val="0"/>
              <w:rPr>
                <w:rFonts w:ascii="Comic Sans MS" w:hAnsi="Comic Sans MS" w:cs="HelveticaNeueLTStd-Roman"/>
              </w:rPr>
            </w:pPr>
            <w:r w:rsidRPr="00A46E4F">
              <w:rPr>
                <w:rFonts w:ascii="Comic Sans MS" w:hAnsi="Comic Sans MS" w:cs="HelveticaNeueLTStd-Roman"/>
              </w:rPr>
              <w:t>describe a method to measure the speed of sound waves in air</w:t>
            </w:r>
          </w:p>
          <w:p w:rsidR="00D3701F" w:rsidRPr="00A46E4F" w:rsidRDefault="00D3701F" w:rsidP="00583F88">
            <w:pPr>
              <w:pStyle w:val="ListParagraph"/>
              <w:numPr>
                <w:ilvl w:val="0"/>
                <w:numId w:val="45"/>
              </w:numPr>
              <w:autoSpaceDE w:val="0"/>
              <w:autoSpaceDN w:val="0"/>
              <w:adjustRightInd w:val="0"/>
              <w:rPr>
                <w:rFonts w:ascii="Comic Sans MS" w:hAnsi="Comic Sans MS" w:cs="HelveticaNeueLTStd-Roman"/>
              </w:rPr>
            </w:pPr>
            <w:proofErr w:type="gramStart"/>
            <w:r w:rsidRPr="00A46E4F">
              <w:rPr>
                <w:rFonts w:ascii="Comic Sans MS" w:hAnsi="Comic Sans MS" w:cs="HelveticaNeueLTStd-Roman"/>
              </w:rPr>
              <w:t>describe</w:t>
            </w:r>
            <w:proofErr w:type="gramEnd"/>
            <w:r w:rsidRPr="00A46E4F">
              <w:rPr>
                <w:rFonts w:ascii="Comic Sans MS" w:hAnsi="Comic Sans MS" w:cs="HelveticaNeueLTStd-Roman"/>
              </w:rPr>
              <w:t xml:space="preserve"> a method to measure the speed of ripples on a water surface.</w:t>
            </w:r>
          </w:p>
          <w:p w:rsidR="00D3701F" w:rsidRPr="00A46E4F" w:rsidRDefault="00D3701F" w:rsidP="00583F88">
            <w:pPr>
              <w:pStyle w:val="ListParagraph"/>
              <w:numPr>
                <w:ilvl w:val="0"/>
                <w:numId w:val="45"/>
              </w:numPr>
              <w:autoSpaceDE w:val="0"/>
              <w:autoSpaceDN w:val="0"/>
              <w:adjustRightInd w:val="0"/>
              <w:rPr>
                <w:rFonts w:ascii="Comic Sans MS" w:hAnsi="Comic Sans MS" w:cs="HelveticaNeueLTStd-Roman"/>
              </w:rPr>
            </w:pPr>
            <w:r w:rsidRPr="00A46E4F">
              <w:rPr>
                <w:rFonts w:ascii="Comic Sans MS" w:hAnsi="Comic Sans MS" w:cs="HelveticaNeueLTStd-Roman"/>
              </w:rPr>
              <w:t>(Physics only) Students should be able to show how changes in velocity, frequency and wavelength, in transmission of sound waves from one medium to another, are inter-related.</w:t>
            </w:r>
          </w:p>
        </w:tc>
        <w:tc>
          <w:tcPr>
            <w:tcW w:w="0" w:type="auto"/>
          </w:tcPr>
          <w:p w:rsidR="00D3701F" w:rsidRPr="00E471E8" w:rsidRDefault="00D3701F" w:rsidP="005573C8">
            <w:pPr>
              <w:autoSpaceDE w:val="0"/>
              <w:autoSpaceDN w:val="0"/>
              <w:adjustRightInd w:val="0"/>
              <w:rPr>
                <w:rFonts w:ascii="Comic Sans MS" w:hAnsi="Comic Sans MS" w:cs="HelveticaNeueLTStd-Roman"/>
              </w:rPr>
            </w:pPr>
          </w:p>
        </w:tc>
        <w:tc>
          <w:tcPr>
            <w:tcW w:w="0" w:type="auto"/>
          </w:tcPr>
          <w:p w:rsidR="00D3701F" w:rsidRPr="00E471E8" w:rsidRDefault="00D3701F" w:rsidP="005573C8">
            <w:pPr>
              <w:autoSpaceDE w:val="0"/>
              <w:autoSpaceDN w:val="0"/>
              <w:adjustRightInd w:val="0"/>
              <w:rPr>
                <w:rFonts w:ascii="Comic Sans MS" w:hAnsi="Comic Sans MS" w:cs="HelveticaNeueLTStd-Roman"/>
              </w:rPr>
            </w:pPr>
          </w:p>
        </w:tc>
        <w:tc>
          <w:tcPr>
            <w:tcW w:w="0" w:type="auto"/>
          </w:tcPr>
          <w:p w:rsidR="00D3701F" w:rsidRPr="00E471E8" w:rsidRDefault="00D3701F" w:rsidP="005573C8">
            <w:pPr>
              <w:autoSpaceDE w:val="0"/>
              <w:autoSpaceDN w:val="0"/>
              <w:adjustRightInd w:val="0"/>
              <w:rPr>
                <w:rFonts w:ascii="Comic Sans MS" w:hAnsi="Comic Sans MS" w:cs="HelveticaNeueLTStd-Roman"/>
              </w:rPr>
            </w:pPr>
          </w:p>
        </w:tc>
      </w:tr>
      <w:tr w:rsidR="00B402B0" w:rsidRPr="00B402B0" w:rsidTr="00D3701F">
        <w:trPr>
          <w:trHeight w:val="402"/>
        </w:trPr>
        <w:tc>
          <w:tcPr>
            <w:tcW w:w="0" w:type="auto"/>
          </w:tcPr>
          <w:p w:rsidR="00D3701F" w:rsidRDefault="00D3701F" w:rsidP="005573C8">
            <w:pPr>
              <w:autoSpaceDE w:val="0"/>
              <w:autoSpaceDN w:val="0"/>
              <w:adjustRightInd w:val="0"/>
              <w:rPr>
                <w:rFonts w:ascii="Comic Sans MS" w:hAnsi="Comic Sans MS" w:cs="HelveticaNeueLTStd-Roman"/>
                <w:color w:val="538135" w:themeColor="accent6" w:themeShade="BF"/>
              </w:rPr>
            </w:pPr>
            <w:r w:rsidRPr="00B402B0">
              <w:rPr>
                <w:rFonts w:ascii="Comic Sans MS" w:hAnsi="Comic Sans MS" w:cs="HelveticaNeueLTStd-Bd"/>
                <w:b/>
                <w:color w:val="538135" w:themeColor="accent6" w:themeShade="BF"/>
              </w:rPr>
              <w:t>Required practical activity 8:</w:t>
            </w:r>
            <w:r w:rsidRPr="00B402B0">
              <w:rPr>
                <w:rFonts w:ascii="Comic Sans MS" w:hAnsi="Comic Sans MS" w:cs="HelveticaNeueLTStd-Bd"/>
                <w:color w:val="538135" w:themeColor="accent6" w:themeShade="BF"/>
              </w:rPr>
              <w:t xml:space="preserve"> </w:t>
            </w:r>
            <w:r w:rsidRPr="00B402B0">
              <w:rPr>
                <w:rFonts w:ascii="Comic Sans MS" w:hAnsi="Comic Sans MS" w:cs="HelveticaNeueLTStd-Roman"/>
                <w:color w:val="538135" w:themeColor="accent6" w:themeShade="BF"/>
              </w:rPr>
              <w:t>make observations to identify the suitability of apparatus to measure the frequency, wavelength and speed of waves in a ripple tank and waves in a solid and take appropriate measurements.</w:t>
            </w:r>
          </w:p>
          <w:p w:rsidR="00B46423" w:rsidRPr="00B402B0" w:rsidRDefault="00B46423" w:rsidP="005573C8">
            <w:pPr>
              <w:autoSpaceDE w:val="0"/>
              <w:autoSpaceDN w:val="0"/>
              <w:adjustRightInd w:val="0"/>
              <w:rPr>
                <w:rFonts w:ascii="Comic Sans MS" w:hAnsi="Comic Sans MS" w:cs="HelveticaNeueLTStd-Roman"/>
                <w:color w:val="538135" w:themeColor="accent6" w:themeShade="BF"/>
              </w:rPr>
            </w:pPr>
          </w:p>
        </w:tc>
        <w:tc>
          <w:tcPr>
            <w:tcW w:w="0" w:type="auto"/>
          </w:tcPr>
          <w:p w:rsidR="00D3701F" w:rsidRPr="00B402B0" w:rsidRDefault="00D3701F" w:rsidP="005573C8">
            <w:pPr>
              <w:autoSpaceDE w:val="0"/>
              <w:autoSpaceDN w:val="0"/>
              <w:adjustRightInd w:val="0"/>
              <w:rPr>
                <w:rFonts w:ascii="Comic Sans MS" w:hAnsi="Comic Sans MS" w:cs="HelveticaNeueLTStd-Bd"/>
                <w:b/>
                <w:color w:val="538135" w:themeColor="accent6" w:themeShade="BF"/>
              </w:rPr>
            </w:pPr>
          </w:p>
        </w:tc>
        <w:tc>
          <w:tcPr>
            <w:tcW w:w="0" w:type="auto"/>
          </w:tcPr>
          <w:p w:rsidR="00D3701F" w:rsidRPr="00B402B0" w:rsidRDefault="00D3701F" w:rsidP="005573C8">
            <w:pPr>
              <w:autoSpaceDE w:val="0"/>
              <w:autoSpaceDN w:val="0"/>
              <w:adjustRightInd w:val="0"/>
              <w:rPr>
                <w:rFonts w:ascii="Comic Sans MS" w:hAnsi="Comic Sans MS" w:cs="HelveticaNeueLTStd-Bd"/>
                <w:b/>
                <w:color w:val="538135" w:themeColor="accent6" w:themeShade="BF"/>
              </w:rPr>
            </w:pPr>
          </w:p>
        </w:tc>
        <w:tc>
          <w:tcPr>
            <w:tcW w:w="0" w:type="auto"/>
          </w:tcPr>
          <w:p w:rsidR="00D3701F" w:rsidRPr="00B402B0" w:rsidRDefault="00D3701F" w:rsidP="005573C8">
            <w:pPr>
              <w:autoSpaceDE w:val="0"/>
              <w:autoSpaceDN w:val="0"/>
              <w:adjustRightInd w:val="0"/>
              <w:rPr>
                <w:rFonts w:ascii="Comic Sans MS" w:hAnsi="Comic Sans MS" w:cs="HelveticaNeueLTStd-Bd"/>
                <w:b/>
                <w:color w:val="538135" w:themeColor="accent6" w:themeShade="BF"/>
              </w:rPr>
            </w:pPr>
          </w:p>
        </w:tc>
      </w:tr>
      <w:tr w:rsidR="00D3701F" w:rsidRPr="000B1E8D" w:rsidTr="00670C7E">
        <w:trPr>
          <w:trHeight w:val="402"/>
        </w:trPr>
        <w:tc>
          <w:tcPr>
            <w:tcW w:w="0" w:type="auto"/>
            <w:vAlign w:val="center"/>
          </w:tcPr>
          <w:p w:rsidR="00D3701F" w:rsidRPr="000B1E8D" w:rsidRDefault="00D3701F" w:rsidP="00670C7E">
            <w:pPr>
              <w:autoSpaceDE w:val="0"/>
              <w:autoSpaceDN w:val="0"/>
              <w:adjustRightInd w:val="0"/>
              <w:rPr>
                <w:rFonts w:ascii="Comic Sans MS" w:hAnsi="Comic Sans MS" w:cs="AQAChevinPro-Medium"/>
                <w:i/>
                <w:color w:val="00B0F0"/>
                <w:sz w:val="24"/>
                <w:szCs w:val="24"/>
              </w:rPr>
            </w:pPr>
            <w:r w:rsidRPr="000B1E8D">
              <w:rPr>
                <w:rFonts w:ascii="Comic Sans MS" w:hAnsi="Comic Sans MS" w:cs="AQAChevinPro-Medium"/>
                <w:i/>
                <w:color w:val="00B0F0"/>
                <w:sz w:val="24"/>
                <w:szCs w:val="24"/>
              </w:rPr>
              <w:lastRenderedPageBreak/>
              <w:t>4.6.2 Electromagnetic waves</w:t>
            </w:r>
          </w:p>
        </w:tc>
        <w:tc>
          <w:tcPr>
            <w:tcW w:w="0" w:type="auto"/>
            <w:vAlign w:val="center"/>
          </w:tcPr>
          <w:p w:rsidR="00D3701F" w:rsidRPr="000B1E8D" w:rsidRDefault="00D3701F" w:rsidP="00670C7E">
            <w:pPr>
              <w:autoSpaceDE w:val="0"/>
              <w:autoSpaceDN w:val="0"/>
              <w:adjustRightInd w:val="0"/>
              <w:rPr>
                <w:rFonts w:ascii="Comic Sans MS" w:hAnsi="Comic Sans MS" w:cs="AQAChevinPro-Medium"/>
                <w:i/>
                <w:color w:val="00B0F0"/>
                <w:sz w:val="24"/>
                <w:szCs w:val="24"/>
              </w:rPr>
            </w:pPr>
          </w:p>
        </w:tc>
        <w:tc>
          <w:tcPr>
            <w:tcW w:w="0" w:type="auto"/>
            <w:vAlign w:val="center"/>
          </w:tcPr>
          <w:p w:rsidR="00D3701F" w:rsidRPr="000B1E8D" w:rsidRDefault="00D3701F" w:rsidP="00670C7E">
            <w:pPr>
              <w:autoSpaceDE w:val="0"/>
              <w:autoSpaceDN w:val="0"/>
              <w:adjustRightInd w:val="0"/>
              <w:rPr>
                <w:rFonts w:ascii="Comic Sans MS" w:hAnsi="Comic Sans MS" w:cs="AQAChevinPro-Medium"/>
                <w:i/>
                <w:color w:val="00B0F0"/>
                <w:sz w:val="24"/>
                <w:szCs w:val="24"/>
              </w:rPr>
            </w:pPr>
          </w:p>
        </w:tc>
        <w:tc>
          <w:tcPr>
            <w:tcW w:w="0" w:type="auto"/>
            <w:vAlign w:val="center"/>
          </w:tcPr>
          <w:p w:rsidR="00D3701F" w:rsidRPr="000B1E8D" w:rsidRDefault="00D3701F" w:rsidP="00670C7E">
            <w:pPr>
              <w:autoSpaceDE w:val="0"/>
              <w:autoSpaceDN w:val="0"/>
              <w:adjustRightInd w:val="0"/>
              <w:rPr>
                <w:rFonts w:ascii="Comic Sans MS" w:hAnsi="Comic Sans MS" w:cs="AQAChevinPro-Medium"/>
                <w:i/>
                <w:color w:val="00B0F0"/>
                <w:sz w:val="24"/>
                <w:szCs w:val="24"/>
              </w:rPr>
            </w:pPr>
          </w:p>
        </w:tc>
      </w:tr>
      <w:tr w:rsidR="00D3701F" w:rsidRPr="00C50ABE" w:rsidTr="00670C7E">
        <w:trPr>
          <w:trHeight w:val="402"/>
        </w:trPr>
        <w:tc>
          <w:tcPr>
            <w:tcW w:w="0" w:type="auto"/>
            <w:vAlign w:val="center"/>
          </w:tcPr>
          <w:p w:rsidR="00D3701F" w:rsidRPr="00C50ABE" w:rsidRDefault="00D3701F" w:rsidP="00670C7E">
            <w:pPr>
              <w:autoSpaceDE w:val="0"/>
              <w:autoSpaceDN w:val="0"/>
              <w:adjustRightInd w:val="0"/>
              <w:rPr>
                <w:rFonts w:ascii="Comic Sans MS" w:hAnsi="Comic Sans MS" w:cs="AQAChevinPro-DemiBold"/>
                <w:b/>
                <w:bCs/>
                <w:color w:val="522E92"/>
              </w:rPr>
            </w:pPr>
            <w:r w:rsidRPr="00C50ABE">
              <w:rPr>
                <w:rFonts w:ascii="Comic Sans MS" w:hAnsi="Comic Sans MS" w:cs="AQAChevinPro-DemiBold"/>
                <w:b/>
                <w:bCs/>
                <w:color w:val="522E92"/>
              </w:rPr>
              <w:t>4.6.2.1 Types of electromagnetic waves</w:t>
            </w:r>
          </w:p>
        </w:tc>
        <w:tc>
          <w:tcPr>
            <w:tcW w:w="0" w:type="auto"/>
            <w:vAlign w:val="center"/>
          </w:tcPr>
          <w:p w:rsidR="00D3701F" w:rsidRPr="00C50ABE" w:rsidRDefault="00D3701F" w:rsidP="00670C7E">
            <w:pPr>
              <w:autoSpaceDE w:val="0"/>
              <w:autoSpaceDN w:val="0"/>
              <w:adjustRightInd w:val="0"/>
              <w:rPr>
                <w:rFonts w:ascii="Comic Sans MS" w:hAnsi="Comic Sans MS" w:cs="AQAChevinPro-DemiBold"/>
                <w:b/>
                <w:bCs/>
                <w:color w:val="522E92"/>
              </w:rPr>
            </w:pPr>
          </w:p>
        </w:tc>
        <w:tc>
          <w:tcPr>
            <w:tcW w:w="0" w:type="auto"/>
            <w:vAlign w:val="center"/>
          </w:tcPr>
          <w:p w:rsidR="00D3701F" w:rsidRPr="00C50ABE" w:rsidRDefault="00D3701F" w:rsidP="00670C7E">
            <w:pPr>
              <w:autoSpaceDE w:val="0"/>
              <w:autoSpaceDN w:val="0"/>
              <w:adjustRightInd w:val="0"/>
              <w:rPr>
                <w:rFonts w:ascii="Comic Sans MS" w:hAnsi="Comic Sans MS" w:cs="AQAChevinPro-DemiBold"/>
                <w:b/>
                <w:bCs/>
                <w:color w:val="522E92"/>
              </w:rPr>
            </w:pPr>
          </w:p>
        </w:tc>
        <w:tc>
          <w:tcPr>
            <w:tcW w:w="0" w:type="auto"/>
            <w:vAlign w:val="center"/>
          </w:tcPr>
          <w:p w:rsidR="00D3701F" w:rsidRPr="00C50ABE" w:rsidRDefault="00D3701F" w:rsidP="00670C7E">
            <w:pPr>
              <w:autoSpaceDE w:val="0"/>
              <w:autoSpaceDN w:val="0"/>
              <w:adjustRightInd w:val="0"/>
              <w:rPr>
                <w:rFonts w:ascii="Comic Sans MS" w:hAnsi="Comic Sans MS" w:cs="AQAChevinPro-DemiBold"/>
                <w:b/>
                <w:bCs/>
                <w:color w:val="522E92"/>
              </w:rPr>
            </w:pPr>
          </w:p>
        </w:tc>
      </w:tr>
      <w:tr w:rsidR="00D3701F" w:rsidRPr="00E471E8" w:rsidTr="00D3701F">
        <w:trPr>
          <w:trHeight w:val="402"/>
        </w:trPr>
        <w:tc>
          <w:tcPr>
            <w:tcW w:w="0" w:type="auto"/>
          </w:tcPr>
          <w:p w:rsidR="00D3701F" w:rsidRPr="00A46E4F" w:rsidRDefault="00D3701F" w:rsidP="00583F88">
            <w:pPr>
              <w:pStyle w:val="ListParagraph"/>
              <w:numPr>
                <w:ilvl w:val="0"/>
                <w:numId w:val="51"/>
              </w:numPr>
              <w:autoSpaceDE w:val="0"/>
              <w:autoSpaceDN w:val="0"/>
              <w:adjustRightInd w:val="0"/>
              <w:rPr>
                <w:rFonts w:ascii="Comic Sans MS" w:hAnsi="Comic Sans MS" w:cs="HelveticaNeueLTStd-Roman"/>
              </w:rPr>
            </w:pPr>
            <w:r w:rsidRPr="00A46E4F">
              <w:rPr>
                <w:rFonts w:ascii="Comic Sans MS" w:hAnsi="Comic Sans MS" w:cs="HelveticaNeueLTStd-Roman"/>
              </w:rPr>
              <w:t>Electromagnetic waves are transverse waves that transfer energy from the source of the waves to an absorber.</w:t>
            </w:r>
          </w:p>
          <w:p w:rsidR="00D3701F" w:rsidRPr="00A46E4F" w:rsidRDefault="00D3701F" w:rsidP="00583F88">
            <w:pPr>
              <w:pStyle w:val="ListParagraph"/>
              <w:numPr>
                <w:ilvl w:val="0"/>
                <w:numId w:val="51"/>
              </w:numPr>
              <w:autoSpaceDE w:val="0"/>
              <w:autoSpaceDN w:val="0"/>
              <w:adjustRightInd w:val="0"/>
              <w:rPr>
                <w:rFonts w:ascii="Comic Sans MS" w:hAnsi="Comic Sans MS" w:cs="HelveticaNeueLTStd-Roman"/>
              </w:rPr>
            </w:pPr>
            <w:r w:rsidRPr="00A46E4F">
              <w:rPr>
                <w:rFonts w:ascii="Comic Sans MS" w:hAnsi="Comic Sans MS" w:cs="HelveticaNeueLTStd-Roman"/>
              </w:rPr>
              <w:t>Electromagnetic waves form a continuous spectrum and all types of electromagnetic wave travel at the same velocity through a vacuum (space) or air.</w:t>
            </w:r>
          </w:p>
          <w:p w:rsidR="00D3701F" w:rsidRPr="00A46E4F" w:rsidRDefault="00D3701F" w:rsidP="00583F88">
            <w:pPr>
              <w:pStyle w:val="ListParagraph"/>
              <w:numPr>
                <w:ilvl w:val="0"/>
                <w:numId w:val="51"/>
              </w:numPr>
              <w:autoSpaceDE w:val="0"/>
              <w:autoSpaceDN w:val="0"/>
              <w:adjustRightInd w:val="0"/>
              <w:rPr>
                <w:rFonts w:ascii="Comic Sans MS" w:hAnsi="Comic Sans MS" w:cs="HelveticaNeueLTStd-Roman"/>
              </w:rPr>
            </w:pPr>
            <w:r w:rsidRPr="00A46E4F">
              <w:rPr>
                <w:rFonts w:ascii="Comic Sans MS" w:hAnsi="Comic Sans MS" w:cs="HelveticaNeueLTStd-Roman"/>
              </w:rPr>
              <w:t>The waves that form the electromagnetic spectrum are grouped in terms of their wavelength and their frequency. Going from long to short wavelength (or from low to high frequency) the groups are: radio, microwave, infrared, visible light (red to violet), ultraviolet, X-rays and gamma rays.</w:t>
            </w:r>
          </w:p>
          <w:p w:rsidR="00D3701F" w:rsidRDefault="00D3701F" w:rsidP="005573C8">
            <w:pPr>
              <w:autoSpaceDE w:val="0"/>
              <w:autoSpaceDN w:val="0"/>
              <w:adjustRightInd w:val="0"/>
              <w:rPr>
                <w:rFonts w:ascii="Comic Sans MS" w:hAnsi="Comic Sans MS" w:cs="HelveticaNeueLTStd-Roman"/>
              </w:rPr>
            </w:pPr>
          </w:p>
          <w:tbl>
            <w:tblPr>
              <w:tblStyle w:val="TableGrid"/>
              <w:tblW w:w="0" w:type="auto"/>
              <w:tblLook w:val="04A0" w:firstRow="1" w:lastRow="0" w:firstColumn="1" w:lastColumn="0" w:noHBand="0" w:noVBand="1"/>
            </w:tblPr>
            <w:tblGrid>
              <w:gridCol w:w="1266"/>
              <w:gridCol w:w="1447"/>
              <w:gridCol w:w="1351"/>
              <w:gridCol w:w="1284"/>
              <w:gridCol w:w="1416"/>
              <w:gridCol w:w="1217"/>
              <w:gridCol w:w="1295"/>
            </w:tblGrid>
            <w:tr w:rsidR="00D3701F" w:rsidTr="004F3B98">
              <w:tc>
                <w:tcPr>
                  <w:tcW w:w="10343" w:type="dxa"/>
                  <w:gridSpan w:val="7"/>
                  <w:tcBorders>
                    <w:top w:val="single" w:sz="8" w:space="0" w:color="auto"/>
                    <w:left w:val="single" w:sz="8" w:space="0" w:color="auto"/>
                    <w:right w:val="single" w:sz="8" w:space="0" w:color="auto"/>
                  </w:tcBorders>
                </w:tcPr>
                <w:p w:rsidR="00D3701F" w:rsidRDefault="00D3701F" w:rsidP="004F3B98">
                  <w:pPr>
                    <w:autoSpaceDE w:val="0"/>
                    <w:autoSpaceDN w:val="0"/>
                    <w:adjustRightInd w:val="0"/>
                    <w:jc w:val="center"/>
                    <w:rPr>
                      <w:rFonts w:ascii="Comic Sans MS" w:hAnsi="Comic Sans MS" w:cs="HelveticaNeueLTStd-Roman"/>
                    </w:rPr>
                  </w:pPr>
                  <w:r>
                    <w:rPr>
                      <w:rFonts w:ascii="Comic Sans MS" w:hAnsi="Comic Sans MS" w:cs="HelveticaNeueLTStd-Roman"/>
                      <w:noProof/>
                      <w:lang w:eastAsia="en-GB"/>
                    </w:rPr>
                    <mc:AlternateContent>
                      <mc:Choice Requires="wps">
                        <w:drawing>
                          <wp:anchor distT="0" distB="0" distL="114300" distR="114300" simplePos="0" relativeHeight="251671552" behindDoc="0" locked="0" layoutInCell="1" allowOverlap="1" wp14:anchorId="66C83EE9" wp14:editId="2B2268D5">
                            <wp:simplePos x="0" y="0"/>
                            <wp:positionH relativeFrom="column">
                              <wp:posOffset>1340485</wp:posOffset>
                            </wp:positionH>
                            <wp:positionV relativeFrom="paragraph">
                              <wp:posOffset>55880</wp:posOffset>
                            </wp:positionV>
                            <wp:extent cx="3736684" cy="103797"/>
                            <wp:effectExtent l="19050" t="19050" r="16510" b="29845"/>
                            <wp:wrapNone/>
                            <wp:docPr id="5" name="Notched Right Arrow 5"/>
                            <wp:cNvGraphicFramePr/>
                            <a:graphic xmlns:a="http://schemas.openxmlformats.org/drawingml/2006/main">
                              <a:graphicData uri="http://schemas.microsoft.com/office/word/2010/wordprocessingShape">
                                <wps:wsp>
                                  <wps:cNvSpPr/>
                                  <wps:spPr>
                                    <a:xfrm>
                                      <a:off x="0" y="0"/>
                                      <a:ext cx="3736684" cy="103797"/>
                                    </a:xfrm>
                                    <a:prstGeom prst="notchedRightArrow">
                                      <a:avLst/>
                                    </a:prstGeom>
                                    <a:solidFill>
                                      <a:schemeClr val="bg1">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80658"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5" o:spid="_x0000_s1026" type="#_x0000_t94" style="position:absolute;margin-left:105.55pt;margin-top:4.4pt;width:294.25pt;height: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" adj="21300" fillcolor="#bfbfbf [2412]" strokecolor="black [3213]" strokeweight=".25pt"/>
                        </w:pict>
                      </mc:Fallback>
                    </mc:AlternateContent>
                  </w:r>
                  <w:r>
                    <w:rPr>
                      <w:rFonts w:ascii="Comic Sans MS" w:hAnsi="Comic Sans MS" w:cs="HelveticaNeueLTStd-Roman"/>
                    </w:rPr>
                    <w:t xml:space="preserve">long wavelength                                                                     </w:t>
                  </w:r>
                  <w:r w:rsidR="00A46E4F">
                    <w:rPr>
                      <w:rFonts w:ascii="Comic Sans MS" w:hAnsi="Comic Sans MS" w:cs="HelveticaNeueLTStd-Roman"/>
                    </w:rPr>
                    <w:t xml:space="preserve">                     </w:t>
                  </w:r>
                  <w:r>
                    <w:rPr>
                      <w:rFonts w:ascii="Comic Sans MS" w:hAnsi="Comic Sans MS" w:cs="HelveticaNeueLTStd-Roman"/>
                    </w:rPr>
                    <w:t xml:space="preserve"> short wavelength</w:t>
                  </w:r>
                </w:p>
              </w:tc>
            </w:tr>
            <w:tr w:rsidR="00D3701F" w:rsidTr="004F3B98">
              <w:tc>
                <w:tcPr>
                  <w:tcW w:w="1477" w:type="dxa"/>
                  <w:tcBorders>
                    <w:left w:val="single" w:sz="8" w:space="0" w:color="auto"/>
                  </w:tcBorders>
                </w:tcPr>
                <w:p w:rsidR="00D3701F" w:rsidRDefault="00D3701F" w:rsidP="004F3B98">
                  <w:pPr>
                    <w:autoSpaceDE w:val="0"/>
                    <w:autoSpaceDN w:val="0"/>
                    <w:adjustRightInd w:val="0"/>
                    <w:jc w:val="center"/>
                    <w:rPr>
                      <w:rFonts w:ascii="Comic Sans MS" w:hAnsi="Comic Sans MS" w:cs="HelveticaNeueLTStd-Roman"/>
                    </w:rPr>
                  </w:pPr>
                  <w:r>
                    <w:rPr>
                      <w:rFonts w:ascii="Comic Sans MS" w:hAnsi="Comic Sans MS" w:cs="HelveticaNeueLTStd-Roman"/>
                    </w:rPr>
                    <w:t>radio waves</w:t>
                  </w:r>
                </w:p>
              </w:tc>
              <w:tc>
                <w:tcPr>
                  <w:tcW w:w="1477" w:type="dxa"/>
                </w:tcPr>
                <w:p w:rsidR="00D3701F" w:rsidRDefault="00D3701F" w:rsidP="004F3B98">
                  <w:pPr>
                    <w:autoSpaceDE w:val="0"/>
                    <w:autoSpaceDN w:val="0"/>
                    <w:adjustRightInd w:val="0"/>
                    <w:jc w:val="center"/>
                    <w:rPr>
                      <w:rFonts w:ascii="Comic Sans MS" w:hAnsi="Comic Sans MS" w:cs="HelveticaNeueLTStd-Roman"/>
                    </w:rPr>
                  </w:pPr>
                  <w:r>
                    <w:rPr>
                      <w:rFonts w:ascii="Comic Sans MS" w:hAnsi="Comic Sans MS" w:cs="HelveticaNeueLTStd-Roman"/>
                    </w:rPr>
                    <w:t>microwaves</w:t>
                  </w:r>
                </w:p>
              </w:tc>
              <w:tc>
                <w:tcPr>
                  <w:tcW w:w="1477" w:type="dxa"/>
                </w:tcPr>
                <w:p w:rsidR="00D3701F" w:rsidRDefault="00D3701F" w:rsidP="004F3B98">
                  <w:pPr>
                    <w:autoSpaceDE w:val="0"/>
                    <w:autoSpaceDN w:val="0"/>
                    <w:adjustRightInd w:val="0"/>
                    <w:jc w:val="center"/>
                    <w:rPr>
                      <w:rFonts w:ascii="Comic Sans MS" w:hAnsi="Comic Sans MS" w:cs="HelveticaNeueLTStd-Roman"/>
                    </w:rPr>
                  </w:pPr>
                  <w:r>
                    <w:rPr>
                      <w:rFonts w:ascii="Comic Sans MS" w:hAnsi="Comic Sans MS" w:cs="HelveticaNeueLTStd-Roman"/>
                    </w:rPr>
                    <w:t>infrared</w:t>
                  </w:r>
                </w:p>
              </w:tc>
              <w:tc>
                <w:tcPr>
                  <w:tcW w:w="1478" w:type="dxa"/>
                </w:tcPr>
                <w:p w:rsidR="00D3701F" w:rsidRDefault="00D3701F" w:rsidP="004F3B98">
                  <w:pPr>
                    <w:autoSpaceDE w:val="0"/>
                    <w:autoSpaceDN w:val="0"/>
                    <w:adjustRightInd w:val="0"/>
                    <w:jc w:val="center"/>
                    <w:rPr>
                      <w:rFonts w:ascii="Comic Sans MS" w:hAnsi="Comic Sans MS" w:cs="HelveticaNeueLTStd-Roman"/>
                    </w:rPr>
                  </w:pPr>
                  <w:r>
                    <w:rPr>
                      <w:rFonts w:ascii="Comic Sans MS" w:hAnsi="Comic Sans MS" w:cs="HelveticaNeueLTStd-Roman"/>
                    </w:rPr>
                    <w:t>visible light</w:t>
                  </w:r>
                </w:p>
              </w:tc>
              <w:tc>
                <w:tcPr>
                  <w:tcW w:w="1478" w:type="dxa"/>
                </w:tcPr>
                <w:p w:rsidR="00D3701F" w:rsidRDefault="00D3701F" w:rsidP="004F3B98">
                  <w:pPr>
                    <w:autoSpaceDE w:val="0"/>
                    <w:autoSpaceDN w:val="0"/>
                    <w:adjustRightInd w:val="0"/>
                    <w:jc w:val="center"/>
                    <w:rPr>
                      <w:rFonts w:ascii="Comic Sans MS" w:hAnsi="Comic Sans MS" w:cs="HelveticaNeueLTStd-Roman"/>
                    </w:rPr>
                  </w:pPr>
                  <w:r>
                    <w:rPr>
                      <w:rFonts w:ascii="Comic Sans MS" w:hAnsi="Comic Sans MS" w:cs="HelveticaNeueLTStd-Roman"/>
                    </w:rPr>
                    <w:t>ultraviolet</w:t>
                  </w:r>
                </w:p>
              </w:tc>
              <w:tc>
                <w:tcPr>
                  <w:tcW w:w="1478" w:type="dxa"/>
                </w:tcPr>
                <w:p w:rsidR="00D3701F" w:rsidRDefault="00D3701F" w:rsidP="004F3B98">
                  <w:pPr>
                    <w:autoSpaceDE w:val="0"/>
                    <w:autoSpaceDN w:val="0"/>
                    <w:adjustRightInd w:val="0"/>
                    <w:jc w:val="center"/>
                    <w:rPr>
                      <w:rFonts w:ascii="Comic Sans MS" w:hAnsi="Comic Sans MS" w:cs="HelveticaNeueLTStd-Roman"/>
                    </w:rPr>
                  </w:pPr>
                  <w:r>
                    <w:rPr>
                      <w:rFonts w:ascii="Comic Sans MS" w:hAnsi="Comic Sans MS" w:cs="HelveticaNeueLTStd-Roman"/>
                    </w:rPr>
                    <w:t>X-rays</w:t>
                  </w:r>
                </w:p>
              </w:tc>
              <w:tc>
                <w:tcPr>
                  <w:tcW w:w="1478" w:type="dxa"/>
                  <w:tcBorders>
                    <w:right w:val="single" w:sz="8" w:space="0" w:color="auto"/>
                  </w:tcBorders>
                </w:tcPr>
                <w:p w:rsidR="00D3701F" w:rsidRDefault="00D3701F" w:rsidP="004F3B98">
                  <w:pPr>
                    <w:autoSpaceDE w:val="0"/>
                    <w:autoSpaceDN w:val="0"/>
                    <w:adjustRightInd w:val="0"/>
                    <w:jc w:val="center"/>
                    <w:rPr>
                      <w:rFonts w:ascii="Comic Sans MS" w:hAnsi="Comic Sans MS" w:cs="HelveticaNeueLTStd-Roman"/>
                    </w:rPr>
                  </w:pPr>
                  <w:r>
                    <w:rPr>
                      <w:rFonts w:ascii="Comic Sans MS" w:hAnsi="Comic Sans MS" w:cs="HelveticaNeueLTStd-Roman"/>
                    </w:rPr>
                    <w:t>gamma rays</w:t>
                  </w:r>
                </w:p>
              </w:tc>
            </w:tr>
            <w:tr w:rsidR="00D3701F" w:rsidTr="004F3B98">
              <w:tc>
                <w:tcPr>
                  <w:tcW w:w="10343" w:type="dxa"/>
                  <w:gridSpan w:val="7"/>
                  <w:tcBorders>
                    <w:left w:val="single" w:sz="8" w:space="0" w:color="auto"/>
                    <w:bottom w:val="single" w:sz="8" w:space="0" w:color="auto"/>
                    <w:right w:val="single" w:sz="8" w:space="0" w:color="auto"/>
                  </w:tcBorders>
                </w:tcPr>
                <w:p w:rsidR="00D3701F" w:rsidRDefault="00D3701F" w:rsidP="004F3B98">
                  <w:pPr>
                    <w:autoSpaceDE w:val="0"/>
                    <w:autoSpaceDN w:val="0"/>
                    <w:adjustRightInd w:val="0"/>
                    <w:jc w:val="center"/>
                    <w:rPr>
                      <w:rFonts w:ascii="Comic Sans MS" w:hAnsi="Comic Sans MS" w:cs="HelveticaNeueLTStd-Roman"/>
                    </w:rPr>
                  </w:pPr>
                  <w:r>
                    <w:rPr>
                      <w:rFonts w:ascii="Comic Sans MS" w:hAnsi="Comic Sans MS" w:cs="HelveticaNeueLTStd-Roman"/>
                      <w:noProof/>
                      <w:lang w:eastAsia="en-GB"/>
                    </w:rPr>
                    <mc:AlternateContent>
                      <mc:Choice Requires="wps">
                        <w:drawing>
                          <wp:anchor distT="0" distB="0" distL="114300" distR="114300" simplePos="0" relativeHeight="251672576" behindDoc="0" locked="0" layoutInCell="1" allowOverlap="1" wp14:anchorId="621C7457" wp14:editId="78A819F3">
                            <wp:simplePos x="0" y="0"/>
                            <wp:positionH relativeFrom="column">
                              <wp:posOffset>1344930</wp:posOffset>
                            </wp:positionH>
                            <wp:positionV relativeFrom="paragraph">
                              <wp:posOffset>52070</wp:posOffset>
                            </wp:positionV>
                            <wp:extent cx="3751512" cy="103419"/>
                            <wp:effectExtent l="19050" t="19050" r="20955" b="30480"/>
                            <wp:wrapNone/>
                            <wp:docPr id="6" name="Notched Right Arrow 6"/>
                            <wp:cNvGraphicFramePr/>
                            <a:graphic xmlns:a="http://schemas.openxmlformats.org/drawingml/2006/main">
                              <a:graphicData uri="http://schemas.microsoft.com/office/word/2010/wordprocessingShape">
                                <wps:wsp>
                                  <wps:cNvSpPr/>
                                  <wps:spPr>
                                    <a:xfrm>
                                      <a:off x="0" y="0"/>
                                      <a:ext cx="3751512" cy="103419"/>
                                    </a:xfrm>
                                    <a:prstGeom prst="notchedRightArrow">
                                      <a:avLst/>
                                    </a:prstGeom>
                                    <a:solidFill>
                                      <a:sysClr val="window" lastClr="FFFFFF">
                                        <a:lumMod val="75000"/>
                                      </a:sysClr>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7F662" id="Notched Right Arrow 6" o:spid="_x0000_s1026" type="#_x0000_t94" style="position:absolute;margin-left:105.9pt;margin-top:4.1pt;width:295.4pt;height: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" adj="21302" fillcolor="#bfbfbf" strokecolor="windowText" strokeweight=".25pt"/>
                        </w:pict>
                      </mc:Fallback>
                    </mc:AlternateContent>
                  </w:r>
                  <w:r>
                    <w:rPr>
                      <w:rFonts w:ascii="Comic Sans MS" w:hAnsi="Comic Sans MS" w:cs="HelveticaNeueLTStd-Roman"/>
                    </w:rPr>
                    <w:t xml:space="preserve">low frequency                                                                        </w:t>
                  </w:r>
                  <w:r w:rsidR="00A46E4F">
                    <w:rPr>
                      <w:rFonts w:ascii="Comic Sans MS" w:hAnsi="Comic Sans MS" w:cs="HelveticaNeueLTStd-Roman"/>
                    </w:rPr>
                    <w:t xml:space="preserve">                    </w:t>
                  </w:r>
                  <w:r>
                    <w:rPr>
                      <w:rFonts w:ascii="Comic Sans MS" w:hAnsi="Comic Sans MS" w:cs="HelveticaNeueLTStd-Roman"/>
                    </w:rPr>
                    <w:t xml:space="preserve">     high frequency</w:t>
                  </w:r>
                </w:p>
              </w:tc>
            </w:tr>
          </w:tbl>
          <w:p w:rsidR="00D3701F" w:rsidRDefault="00D3701F" w:rsidP="005573C8">
            <w:pPr>
              <w:autoSpaceDE w:val="0"/>
              <w:autoSpaceDN w:val="0"/>
              <w:adjustRightInd w:val="0"/>
              <w:rPr>
                <w:rFonts w:ascii="Comic Sans MS" w:hAnsi="Comic Sans MS" w:cs="HelveticaNeueLTStd-Roman"/>
              </w:rPr>
            </w:pPr>
          </w:p>
          <w:p w:rsidR="00D3701F" w:rsidRDefault="00A46E4F" w:rsidP="005573C8">
            <w:pPr>
              <w:autoSpaceDE w:val="0"/>
              <w:autoSpaceDN w:val="0"/>
              <w:adjustRightInd w:val="0"/>
              <w:rPr>
                <w:rFonts w:ascii="Comic Sans MS" w:hAnsi="Comic Sans MS" w:cs="HelveticaNeueLTStd-Roman"/>
              </w:rPr>
            </w:pPr>
            <w:r>
              <w:rPr>
                <w:rFonts w:ascii="Comic Sans MS" w:hAnsi="Comic Sans MS" w:cs="HelveticaNeueLTStd-Roman"/>
              </w:rPr>
              <w:t xml:space="preserve">d)  </w:t>
            </w:r>
            <w:r w:rsidR="00D3701F" w:rsidRPr="00E471E8">
              <w:rPr>
                <w:rFonts w:ascii="Comic Sans MS" w:hAnsi="Comic Sans MS" w:cs="HelveticaNeueLTStd-Roman"/>
              </w:rPr>
              <w:t>Our eyes only detect visible light an</w:t>
            </w:r>
            <w:r w:rsidR="00D3701F">
              <w:rPr>
                <w:rFonts w:ascii="Comic Sans MS" w:hAnsi="Comic Sans MS" w:cs="HelveticaNeueLTStd-Roman"/>
              </w:rPr>
              <w:t xml:space="preserve">d so detect a limited range of </w:t>
            </w:r>
            <w:r w:rsidR="00D3701F" w:rsidRPr="00E471E8">
              <w:rPr>
                <w:rFonts w:ascii="Comic Sans MS" w:hAnsi="Comic Sans MS" w:cs="HelveticaNeueLTStd-Roman"/>
              </w:rPr>
              <w:t>electromagnetic waves.</w:t>
            </w:r>
          </w:p>
          <w:p w:rsidR="00D3701F" w:rsidRPr="00E471E8" w:rsidRDefault="00A46E4F" w:rsidP="005573C8">
            <w:pPr>
              <w:autoSpaceDE w:val="0"/>
              <w:autoSpaceDN w:val="0"/>
              <w:adjustRightInd w:val="0"/>
              <w:rPr>
                <w:rFonts w:ascii="Comic Sans MS" w:hAnsi="Comic Sans MS" w:cs="HelveticaNeueLTStd-Roman"/>
              </w:rPr>
            </w:pPr>
            <w:r>
              <w:rPr>
                <w:rFonts w:ascii="Comic Sans MS" w:hAnsi="Comic Sans MS" w:cs="HelveticaNeueLTStd-Roman"/>
              </w:rPr>
              <w:t xml:space="preserve">e)  </w:t>
            </w:r>
            <w:r w:rsidR="00D3701F">
              <w:rPr>
                <w:rFonts w:ascii="Comic Sans MS" w:hAnsi="Comic Sans MS" w:cs="HelveticaNeueLTStd-Roman"/>
              </w:rPr>
              <w:t>Our skin can detect temperature so we can detect infra-red waves.</w:t>
            </w:r>
          </w:p>
          <w:p w:rsidR="00D3701F" w:rsidRPr="00E471E8" w:rsidRDefault="00A46E4F" w:rsidP="003606B6">
            <w:pPr>
              <w:autoSpaceDE w:val="0"/>
              <w:autoSpaceDN w:val="0"/>
              <w:adjustRightInd w:val="0"/>
              <w:rPr>
                <w:rFonts w:ascii="Comic Sans MS" w:hAnsi="Comic Sans MS" w:cs="HelveticaNeueLTStd-Roman"/>
              </w:rPr>
            </w:pPr>
            <w:r>
              <w:rPr>
                <w:rFonts w:ascii="Comic Sans MS" w:hAnsi="Comic Sans MS" w:cs="HelveticaNeueLTStd-Roman"/>
              </w:rPr>
              <w:t xml:space="preserve">f)  </w:t>
            </w:r>
            <w:r w:rsidR="00D3701F" w:rsidRPr="00E471E8">
              <w:rPr>
                <w:rFonts w:ascii="Comic Sans MS" w:hAnsi="Comic Sans MS" w:cs="HelveticaNeueLTStd-Roman"/>
              </w:rPr>
              <w:t>Students should be able to give exampl</w:t>
            </w:r>
            <w:r w:rsidR="00D3701F">
              <w:rPr>
                <w:rFonts w:ascii="Comic Sans MS" w:hAnsi="Comic Sans MS" w:cs="HelveticaNeueLTStd-Roman"/>
              </w:rPr>
              <w:t xml:space="preserve">es that illustrate the transfer </w:t>
            </w:r>
            <w:r w:rsidR="00D3701F" w:rsidRPr="00E471E8">
              <w:rPr>
                <w:rFonts w:ascii="Comic Sans MS" w:hAnsi="Comic Sans MS" w:cs="HelveticaNeueLTStd-Roman"/>
              </w:rPr>
              <w:t>of energy by electromagnetic waves.</w:t>
            </w:r>
          </w:p>
        </w:tc>
        <w:tc>
          <w:tcPr>
            <w:tcW w:w="0" w:type="auto"/>
          </w:tcPr>
          <w:p w:rsidR="00D3701F" w:rsidRPr="00E471E8" w:rsidRDefault="00D3701F" w:rsidP="005573C8">
            <w:pPr>
              <w:autoSpaceDE w:val="0"/>
              <w:autoSpaceDN w:val="0"/>
              <w:adjustRightInd w:val="0"/>
              <w:rPr>
                <w:rFonts w:ascii="Comic Sans MS" w:hAnsi="Comic Sans MS" w:cs="HelveticaNeueLTStd-Roman"/>
              </w:rPr>
            </w:pPr>
          </w:p>
        </w:tc>
        <w:tc>
          <w:tcPr>
            <w:tcW w:w="0" w:type="auto"/>
          </w:tcPr>
          <w:p w:rsidR="00D3701F" w:rsidRPr="00E471E8" w:rsidRDefault="00D3701F" w:rsidP="005573C8">
            <w:pPr>
              <w:autoSpaceDE w:val="0"/>
              <w:autoSpaceDN w:val="0"/>
              <w:adjustRightInd w:val="0"/>
              <w:rPr>
                <w:rFonts w:ascii="Comic Sans MS" w:hAnsi="Comic Sans MS" w:cs="HelveticaNeueLTStd-Roman"/>
              </w:rPr>
            </w:pPr>
          </w:p>
        </w:tc>
        <w:tc>
          <w:tcPr>
            <w:tcW w:w="0" w:type="auto"/>
          </w:tcPr>
          <w:p w:rsidR="00D3701F" w:rsidRPr="00E471E8" w:rsidRDefault="00D3701F" w:rsidP="005573C8">
            <w:pPr>
              <w:autoSpaceDE w:val="0"/>
              <w:autoSpaceDN w:val="0"/>
              <w:adjustRightInd w:val="0"/>
              <w:rPr>
                <w:rFonts w:ascii="Comic Sans MS" w:hAnsi="Comic Sans MS" w:cs="HelveticaNeueLTStd-Roman"/>
              </w:rPr>
            </w:pPr>
          </w:p>
        </w:tc>
      </w:tr>
      <w:tr w:rsidR="00D3701F" w:rsidRPr="00C50ABE" w:rsidTr="00670C7E">
        <w:trPr>
          <w:trHeight w:val="402"/>
        </w:trPr>
        <w:tc>
          <w:tcPr>
            <w:tcW w:w="0" w:type="auto"/>
            <w:vAlign w:val="center"/>
          </w:tcPr>
          <w:p w:rsidR="00D3701F" w:rsidRPr="00C50ABE" w:rsidRDefault="00D3701F" w:rsidP="00670C7E">
            <w:pPr>
              <w:autoSpaceDE w:val="0"/>
              <w:autoSpaceDN w:val="0"/>
              <w:adjustRightInd w:val="0"/>
              <w:rPr>
                <w:rFonts w:ascii="Comic Sans MS" w:hAnsi="Comic Sans MS" w:cs="AQAChevinPro-DemiBold"/>
                <w:b/>
                <w:bCs/>
                <w:color w:val="522E92"/>
              </w:rPr>
            </w:pPr>
            <w:r w:rsidRPr="00C50ABE">
              <w:rPr>
                <w:rFonts w:ascii="Comic Sans MS" w:hAnsi="Comic Sans MS" w:cs="AQAChevinPro-DemiBold"/>
                <w:b/>
                <w:bCs/>
                <w:color w:val="522E92"/>
              </w:rPr>
              <w:t>4.6.2.2 Properties of electromagnetic waves 1</w:t>
            </w:r>
          </w:p>
        </w:tc>
        <w:tc>
          <w:tcPr>
            <w:tcW w:w="0" w:type="auto"/>
            <w:vAlign w:val="center"/>
          </w:tcPr>
          <w:p w:rsidR="00D3701F" w:rsidRPr="00C50ABE" w:rsidRDefault="00D3701F" w:rsidP="00670C7E">
            <w:pPr>
              <w:autoSpaceDE w:val="0"/>
              <w:autoSpaceDN w:val="0"/>
              <w:adjustRightInd w:val="0"/>
              <w:rPr>
                <w:rFonts w:ascii="Comic Sans MS" w:hAnsi="Comic Sans MS" w:cs="AQAChevinPro-DemiBold"/>
                <w:b/>
                <w:bCs/>
                <w:color w:val="522E92"/>
              </w:rPr>
            </w:pPr>
          </w:p>
        </w:tc>
        <w:tc>
          <w:tcPr>
            <w:tcW w:w="0" w:type="auto"/>
            <w:vAlign w:val="center"/>
          </w:tcPr>
          <w:p w:rsidR="00D3701F" w:rsidRPr="00C50ABE" w:rsidRDefault="00D3701F" w:rsidP="00670C7E">
            <w:pPr>
              <w:autoSpaceDE w:val="0"/>
              <w:autoSpaceDN w:val="0"/>
              <w:adjustRightInd w:val="0"/>
              <w:rPr>
                <w:rFonts w:ascii="Comic Sans MS" w:hAnsi="Comic Sans MS" w:cs="AQAChevinPro-DemiBold"/>
                <w:b/>
                <w:bCs/>
                <w:color w:val="522E92"/>
              </w:rPr>
            </w:pPr>
          </w:p>
        </w:tc>
        <w:tc>
          <w:tcPr>
            <w:tcW w:w="0" w:type="auto"/>
            <w:vAlign w:val="center"/>
          </w:tcPr>
          <w:p w:rsidR="00D3701F" w:rsidRPr="00C50ABE" w:rsidRDefault="00D3701F" w:rsidP="00670C7E">
            <w:pPr>
              <w:autoSpaceDE w:val="0"/>
              <w:autoSpaceDN w:val="0"/>
              <w:adjustRightInd w:val="0"/>
              <w:rPr>
                <w:rFonts w:ascii="Comic Sans MS" w:hAnsi="Comic Sans MS" w:cs="AQAChevinPro-DemiBold"/>
                <w:b/>
                <w:bCs/>
                <w:color w:val="522E92"/>
              </w:rPr>
            </w:pPr>
          </w:p>
        </w:tc>
      </w:tr>
      <w:tr w:rsidR="00D3701F" w:rsidRPr="00E471E8" w:rsidTr="00D3701F">
        <w:trPr>
          <w:trHeight w:val="402"/>
        </w:trPr>
        <w:tc>
          <w:tcPr>
            <w:tcW w:w="0" w:type="auto"/>
          </w:tcPr>
          <w:p w:rsidR="00D3701F" w:rsidRPr="00A46E4F" w:rsidRDefault="00D3701F" w:rsidP="00583F88">
            <w:pPr>
              <w:pStyle w:val="ListParagraph"/>
              <w:numPr>
                <w:ilvl w:val="0"/>
                <w:numId w:val="52"/>
              </w:numPr>
              <w:autoSpaceDE w:val="0"/>
              <w:autoSpaceDN w:val="0"/>
              <w:adjustRightInd w:val="0"/>
              <w:rPr>
                <w:rFonts w:ascii="Comic Sans MS" w:hAnsi="Comic Sans MS" w:cs="HelveticaNeueLTStd-Roman"/>
              </w:rPr>
            </w:pPr>
            <w:r w:rsidRPr="00A46E4F">
              <w:rPr>
                <w:rFonts w:ascii="Comic Sans MS" w:hAnsi="Comic Sans MS" w:cs="HelveticaNeueLTStd-Roman"/>
              </w:rPr>
              <w:t>(HT only) Different substances may absorb, transmit, refract or reflect electromagnetic waves in ways that vary with wavelength.</w:t>
            </w:r>
          </w:p>
          <w:p w:rsidR="00D3701F" w:rsidRPr="00A46E4F" w:rsidRDefault="00D3701F" w:rsidP="00583F88">
            <w:pPr>
              <w:pStyle w:val="ListParagraph"/>
              <w:numPr>
                <w:ilvl w:val="0"/>
                <w:numId w:val="52"/>
              </w:numPr>
              <w:autoSpaceDE w:val="0"/>
              <w:autoSpaceDN w:val="0"/>
              <w:adjustRightInd w:val="0"/>
              <w:rPr>
                <w:rFonts w:ascii="Comic Sans MS" w:hAnsi="Comic Sans MS" w:cs="HelveticaNeueLTStd-Roman"/>
              </w:rPr>
            </w:pPr>
            <w:r w:rsidRPr="00A46E4F">
              <w:rPr>
                <w:rFonts w:ascii="Comic Sans MS" w:hAnsi="Comic Sans MS" w:cs="HelveticaNeueLTStd-Roman"/>
              </w:rPr>
              <w:t>(HT only) Some effects, for example refraction, are due to the difference in velocity of the waves in different substances.</w:t>
            </w:r>
          </w:p>
          <w:p w:rsidR="00D3701F" w:rsidRPr="00A46E4F" w:rsidRDefault="00D3701F" w:rsidP="00583F88">
            <w:pPr>
              <w:pStyle w:val="ListParagraph"/>
              <w:numPr>
                <w:ilvl w:val="0"/>
                <w:numId w:val="52"/>
              </w:numPr>
              <w:autoSpaceDE w:val="0"/>
              <w:autoSpaceDN w:val="0"/>
              <w:adjustRightInd w:val="0"/>
              <w:rPr>
                <w:rFonts w:ascii="Comic Sans MS" w:hAnsi="Comic Sans MS" w:cs="HelveticaNeueLTStd-Roman"/>
              </w:rPr>
            </w:pPr>
            <w:r w:rsidRPr="00A46E4F">
              <w:rPr>
                <w:rFonts w:ascii="Comic Sans MS" w:hAnsi="Comic Sans MS" w:cs="HelveticaNeueLTStd-Roman"/>
              </w:rPr>
              <w:t>Students should be able to construct ray diagrams to illustrate the refraction of a wave at the boundary between two different media.</w:t>
            </w:r>
          </w:p>
          <w:p w:rsidR="00D3701F" w:rsidRPr="00A46E4F" w:rsidRDefault="00D3701F" w:rsidP="00583F88">
            <w:pPr>
              <w:pStyle w:val="ListParagraph"/>
              <w:numPr>
                <w:ilvl w:val="0"/>
                <w:numId w:val="52"/>
              </w:numPr>
              <w:autoSpaceDE w:val="0"/>
              <w:autoSpaceDN w:val="0"/>
              <w:adjustRightInd w:val="0"/>
              <w:rPr>
                <w:rFonts w:ascii="Comic Sans MS" w:hAnsi="Comic Sans MS" w:cs="HelveticaNeueLTStd-Roman"/>
              </w:rPr>
            </w:pPr>
            <w:r w:rsidRPr="00A46E4F">
              <w:rPr>
                <w:rFonts w:ascii="Comic Sans MS" w:hAnsi="Comic Sans MS" w:cs="HelveticaNeueLTStd-Roman"/>
              </w:rPr>
              <w:t>(HT only) Students should be able to use wave front diagrams to explain refraction in terms of the change of speed that happens when a wave travels from one medium to a different medium.</w:t>
            </w:r>
          </w:p>
        </w:tc>
        <w:tc>
          <w:tcPr>
            <w:tcW w:w="0" w:type="auto"/>
          </w:tcPr>
          <w:p w:rsidR="00D3701F" w:rsidRPr="00E471E8" w:rsidRDefault="00D3701F" w:rsidP="00527E57">
            <w:pPr>
              <w:autoSpaceDE w:val="0"/>
              <w:autoSpaceDN w:val="0"/>
              <w:adjustRightInd w:val="0"/>
              <w:rPr>
                <w:rFonts w:ascii="Comic Sans MS" w:hAnsi="Comic Sans MS" w:cs="HelveticaNeueLTStd-Roman"/>
              </w:rPr>
            </w:pPr>
          </w:p>
        </w:tc>
        <w:tc>
          <w:tcPr>
            <w:tcW w:w="0" w:type="auto"/>
          </w:tcPr>
          <w:p w:rsidR="00D3701F" w:rsidRPr="00E471E8" w:rsidRDefault="00D3701F" w:rsidP="00527E57">
            <w:pPr>
              <w:autoSpaceDE w:val="0"/>
              <w:autoSpaceDN w:val="0"/>
              <w:adjustRightInd w:val="0"/>
              <w:rPr>
                <w:rFonts w:ascii="Comic Sans MS" w:hAnsi="Comic Sans MS" w:cs="HelveticaNeueLTStd-Roman"/>
              </w:rPr>
            </w:pPr>
          </w:p>
        </w:tc>
        <w:tc>
          <w:tcPr>
            <w:tcW w:w="0" w:type="auto"/>
          </w:tcPr>
          <w:p w:rsidR="00D3701F" w:rsidRPr="00E471E8" w:rsidRDefault="00D3701F" w:rsidP="00527E57">
            <w:pPr>
              <w:autoSpaceDE w:val="0"/>
              <w:autoSpaceDN w:val="0"/>
              <w:adjustRightInd w:val="0"/>
              <w:rPr>
                <w:rFonts w:ascii="Comic Sans MS" w:hAnsi="Comic Sans MS" w:cs="HelveticaNeueLTStd-Roman"/>
              </w:rPr>
            </w:pPr>
          </w:p>
        </w:tc>
      </w:tr>
      <w:tr w:rsidR="00B402B0" w:rsidRPr="00B402B0" w:rsidTr="00D3701F">
        <w:trPr>
          <w:trHeight w:val="402"/>
        </w:trPr>
        <w:tc>
          <w:tcPr>
            <w:tcW w:w="0" w:type="auto"/>
          </w:tcPr>
          <w:p w:rsidR="00D3701F" w:rsidRPr="00B402B0" w:rsidRDefault="004C4FCD" w:rsidP="00527E57">
            <w:pPr>
              <w:autoSpaceDE w:val="0"/>
              <w:autoSpaceDN w:val="0"/>
              <w:adjustRightInd w:val="0"/>
              <w:rPr>
                <w:rFonts w:ascii="Comic Sans MS" w:hAnsi="Comic Sans MS" w:cs="HelveticaNeueLTStd-Roman"/>
                <w:color w:val="538135" w:themeColor="accent6" w:themeShade="BF"/>
              </w:rPr>
            </w:pPr>
            <w:r>
              <w:rPr>
                <w:rFonts w:ascii="Comic Sans MS" w:hAnsi="Comic Sans MS" w:cs="HelveticaNeueLTStd-Bd"/>
                <w:b/>
                <w:color w:val="538135" w:themeColor="accent6" w:themeShade="BF"/>
              </w:rPr>
              <w:t>Required practical activity 9</w:t>
            </w:r>
            <w:r w:rsidR="00D3701F" w:rsidRPr="00B402B0">
              <w:rPr>
                <w:rFonts w:ascii="Comic Sans MS" w:hAnsi="Comic Sans MS" w:cs="HelveticaNeueLTStd-Bd"/>
                <w:color w:val="538135" w:themeColor="accent6" w:themeShade="BF"/>
              </w:rPr>
              <w:t xml:space="preserve">: </w:t>
            </w:r>
            <w:r w:rsidR="00D3701F" w:rsidRPr="00B402B0">
              <w:rPr>
                <w:rFonts w:ascii="Comic Sans MS" w:hAnsi="Comic Sans MS" w:cs="HelveticaNeueLTStd-Roman"/>
                <w:color w:val="538135" w:themeColor="accent6" w:themeShade="BF"/>
              </w:rPr>
              <w:t>investigate how the amount of infrared radiation absorbed or radiated by a surface depends on the nature of that surface.</w:t>
            </w:r>
          </w:p>
        </w:tc>
        <w:tc>
          <w:tcPr>
            <w:tcW w:w="0" w:type="auto"/>
          </w:tcPr>
          <w:p w:rsidR="00D3701F" w:rsidRPr="00B402B0" w:rsidRDefault="00D3701F" w:rsidP="00527E57">
            <w:pPr>
              <w:autoSpaceDE w:val="0"/>
              <w:autoSpaceDN w:val="0"/>
              <w:adjustRightInd w:val="0"/>
              <w:rPr>
                <w:rFonts w:ascii="Comic Sans MS" w:hAnsi="Comic Sans MS" w:cs="HelveticaNeueLTStd-Bd"/>
                <w:b/>
                <w:color w:val="538135" w:themeColor="accent6" w:themeShade="BF"/>
              </w:rPr>
            </w:pPr>
          </w:p>
        </w:tc>
        <w:tc>
          <w:tcPr>
            <w:tcW w:w="0" w:type="auto"/>
          </w:tcPr>
          <w:p w:rsidR="00D3701F" w:rsidRPr="00B402B0" w:rsidRDefault="00D3701F" w:rsidP="00527E57">
            <w:pPr>
              <w:autoSpaceDE w:val="0"/>
              <w:autoSpaceDN w:val="0"/>
              <w:adjustRightInd w:val="0"/>
              <w:rPr>
                <w:rFonts w:ascii="Comic Sans MS" w:hAnsi="Comic Sans MS" w:cs="HelveticaNeueLTStd-Bd"/>
                <w:b/>
                <w:color w:val="538135" w:themeColor="accent6" w:themeShade="BF"/>
              </w:rPr>
            </w:pPr>
          </w:p>
        </w:tc>
        <w:tc>
          <w:tcPr>
            <w:tcW w:w="0" w:type="auto"/>
          </w:tcPr>
          <w:p w:rsidR="00D3701F" w:rsidRPr="00B402B0" w:rsidRDefault="00D3701F" w:rsidP="00527E57">
            <w:pPr>
              <w:autoSpaceDE w:val="0"/>
              <w:autoSpaceDN w:val="0"/>
              <w:adjustRightInd w:val="0"/>
              <w:rPr>
                <w:rFonts w:ascii="Comic Sans MS" w:hAnsi="Comic Sans MS" w:cs="HelveticaNeueLTStd-Bd"/>
                <w:b/>
                <w:color w:val="538135" w:themeColor="accent6" w:themeShade="BF"/>
              </w:rPr>
            </w:pPr>
          </w:p>
        </w:tc>
      </w:tr>
      <w:tr w:rsidR="00D3701F" w:rsidRPr="00C50ABE" w:rsidTr="00670C7E">
        <w:trPr>
          <w:trHeight w:val="402"/>
        </w:trPr>
        <w:tc>
          <w:tcPr>
            <w:tcW w:w="0" w:type="auto"/>
            <w:vAlign w:val="center"/>
          </w:tcPr>
          <w:p w:rsidR="00D3701F" w:rsidRPr="00C50ABE" w:rsidRDefault="00D3701F" w:rsidP="00670C7E">
            <w:pPr>
              <w:autoSpaceDE w:val="0"/>
              <w:autoSpaceDN w:val="0"/>
              <w:adjustRightInd w:val="0"/>
              <w:rPr>
                <w:rFonts w:ascii="Comic Sans MS" w:hAnsi="Comic Sans MS" w:cs="AQAChevinPro-DemiBold"/>
                <w:b/>
                <w:bCs/>
                <w:color w:val="522E92"/>
              </w:rPr>
            </w:pPr>
            <w:r w:rsidRPr="00C50ABE">
              <w:rPr>
                <w:rFonts w:ascii="Comic Sans MS" w:hAnsi="Comic Sans MS" w:cs="AQAChevinPro-DemiBold"/>
                <w:b/>
                <w:bCs/>
                <w:color w:val="522E92"/>
              </w:rPr>
              <w:t>4.6.2.3 Properties of electromagnetic waves 2</w:t>
            </w:r>
          </w:p>
        </w:tc>
        <w:tc>
          <w:tcPr>
            <w:tcW w:w="0" w:type="auto"/>
            <w:vAlign w:val="center"/>
          </w:tcPr>
          <w:p w:rsidR="00D3701F" w:rsidRPr="00C50ABE" w:rsidRDefault="00D3701F" w:rsidP="00670C7E">
            <w:pPr>
              <w:autoSpaceDE w:val="0"/>
              <w:autoSpaceDN w:val="0"/>
              <w:adjustRightInd w:val="0"/>
              <w:rPr>
                <w:rFonts w:ascii="Comic Sans MS" w:hAnsi="Comic Sans MS" w:cs="AQAChevinPro-DemiBold"/>
                <w:b/>
                <w:bCs/>
                <w:color w:val="522E92"/>
              </w:rPr>
            </w:pPr>
          </w:p>
        </w:tc>
        <w:tc>
          <w:tcPr>
            <w:tcW w:w="0" w:type="auto"/>
            <w:vAlign w:val="center"/>
          </w:tcPr>
          <w:p w:rsidR="00D3701F" w:rsidRPr="00C50ABE" w:rsidRDefault="00D3701F" w:rsidP="00670C7E">
            <w:pPr>
              <w:autoSpaceDE w:val="0"/>
              <w:autoSpaceDN w:val="0"/>
              <w:adjustRightInd w:val="0"/>
              <w:rPr>
                <w:rFonts w:ascii="Comic Sans MS" w:hAnsi="Comic Sans MS" w:cs="AQAChevinPro-DemiBold"/>
                <w:b/>
                <w:bCs/>
                <w:color w:val="522E92"/>
              </w:rPr>
            </w:pPr>
          </w:p>
        </w:tc>
        <w:tc>
          <w:tcPr>
            <w:tcW w:w="0" w:type="auto"/>
            <w:vAlign w:val="center"/>
          </w:tcPr>
          <w:p w:rsidR="00D3701F" w:rsidRPr="00C50ABE" w:rsidRDefault="00D3701F" w:rsidP="00670C7E">
            <w:pPr>
              <w:autoSpaceDE w:val="0"/>
              <w:autoSpaceDN w:val="0"/>
              <w:adjustRightInd w:val="0"/>
              <w:rPr>
                <w:rFonts w:ascii="Comic Sans MS" w:hAnsi="Comic Sans MS" w:cs="AQAChevinPro-DemiBold"/>
                <w:b/>
                <w:bCs/>
                <w:color w:val="522E92"/>
              </w:rPr>
            </w:pPr>
          </w:p>
        </w:tc>
      </w:tr>
      <w:tr w:rsidR="00D3701F" w:rsidRPr="00E471E8" w:rsidTr="00D3701F">
        <w:trPr>
          <w:trHeight w:val="402"/>
        </w:trPr>
        <w:tc>
          <w:tcPr>
            <w:tcW w:w="0" w:type="auto"/>
          </w:tcPr>
          <w:p w:rsidR="00D3701F" w:rsidRPr="00A46E4F" w:rsidRDefault="00D3701F" w:rsidP="00583F88">
            <w:pPr>
              <w:pStyle w:val="ListParagraph"/>
              <w:numPr>
                <w:ilvl w:val="0"/>
                <w:numId w:val="53"/>
              </w:numPr>
              <w:autoSpaceDE w:val="0"/>
              <w:autoSpaceDN w:val="0"/>
              <w:adjustRightInd w:val="0"/>
              <w:rPr>
                <w:rFonts w:ascii="Comic Sans MS" w:hAnsi="Comic Sans MS" w:cs="HelveticaNeueLTStd-Roman"/>
              </w:rPr>
            </w:pPr>
            <w:r w:rsidRPr="00A46E4F">
              <w:rPr>
                <w:rFonts w:ascii="Comic Sans MS" w:hAnsi="Comic Sans MS" w:cs="HelveticaNeueLTStd-Roman"/>
              </w:rPr>
              <w:t>(HT only) Radio waves can be produced by oscillations in electrical circuits.</w:t>
            </w:r>
          </w:p>
          <w:p w:rsidR="00D3701F" w:rsidRPr="00A46E4F" w:rsidRDefault="00D3701F" w:rsidP="00583F88">
            <w:pPr>
              <w:pStyle w:val="ListParagraph"/>
              <w:numPr>
                <w:ilvl w:val="0"/>
                <w:numId w:val="53"/>
              </w:numPr>
              <w:autoSpaceDE w:val="0"/>
              <w:autoSpaceDN w:val="0"/>
              <w:adjustRightInd w:val="0"/>
              <w:rPr>
                <w:rFonts w:ascii="Comic Sans MS" w:hAnsi="Comic Sans MS" w:cs="HelveticaNeueLTStd-Roman"/>
              </w:rPr>
            </w:pPr>
            <w:r w:rsidRPr="00A46E4F">
              <w:rPr>
                <w:rFonts w:ascii="Comic Sans MS" w:hAnsi="Comic Sans MS" w:cs="HelveticaNeueLTStd-Roman"/>
              </w:rPr>
              <w:t>(HT only) When radio waves are absorbed they may create an alternating current with the same frequency as the radio wave itself, so radio waves can themselves induce oscillations in an electrical circuit.</w:t>
            </w:r>
          </w:p>
          <w:p w:rsidR="00D3701F" w:rsidRPr="00A46E4F" w:rsidRDefault="00D3701F" w:rsidP="00583F88">
            <w:pPr>
              <w:pStyle w:val="ListParagraph"/>
              <w:numPr>
                <w:ilvl w:val="0"/>
                <w:numId w:val="53"/>
              </w:numPr>
              <w:autoSpaceDE w:val="0"/>
              <w:autoSpaceDN w:val="0"/>
              <w:adjustRightInd w:val="0"/>
              <w:rPr>
                <w:rFonts w:ascii="Comic Sans MS" w:hAnsi="Comic Sans MS" w:cs="HelveticaNeueLTStd-Roman"/>
              </w:rPr>
            </w:pPr>
            <w:r w:rsidRPr="00A46E4F">
              <w:rPr>
                <w:rFonts w:ascii="Comic Sans MS" w:hAnsi="Comic Sans MS" w:cs="HelveticaNeueLTStd-Roman"/>
              </w:rPr>
              <w:t>Changes in atoms and the nuclei of atoms can result in electromagnetic waves being generated or absorbed over a wide frequency range. Gamma rays originate from changes in the nucleus of an atom.</w:t>
            </w:r>
          </w:p>
          <w:p w:rsidR="00A46E4F" w:rsidRDefault="00D3701F" w:rsidP="00583F88">
            <w:pPr>
              <w:pStyle w:val="ListParagraph"/>
              <w:numPr>
                <w:ilvl w:val="0"/>
                <w:numId w:val="53"/>
              </w:numPr>
              <w:autoSpaceDE w:val="0"/>
              <w:autoSpaceDN w:val="0"/>
              <w:adjustRightInd w:val="0"/>
              <w:rPr>
                <w:rFonts w:ascii="Comic Sans MS" w:hAnsi="Comic Sans MS" w:cs="HelveticaNeueLTStd-Roman"/>
              </w:rPr>
            </w:pPr>
            <w:r w:rsidRPr="00A46E4F">
              <w:rPr>
                <w:rFonts w:ascii="Comic Sans MS" w:hAnsi="Comic Sans MS" w:cs="HelveticaNeueLTStd-Roman"/>
              </w:rPr>
              <w:t>Ultraviolet waves, X-rays and gamma rays can have hazardous effects on human body tissue. The effects depend on the type of radi</w:t>
            </w:r>
            <w:r w:rsidR="00A46E4F">
              <w:rPr>
                <w:rFonts w:ascii="Comic Sans MS" w:hAnsi="Comic Sans MS" w:cs="HelveticaNeueLTStd-Roman"/>
              </w:rPr>
              <w:t>ation and the size of the dose.</w:t>
            </w:r>
          </w:p>
          <w:p w:rsidR="00D3701F" w:rsidRPr="00A46E4F" w:rsidRDefault="00D3701F" w:rsidP="00583F88">
            <w:pPr>
              <w:pStyle w:val="ListParagraph"/>
              <w:numPr>
                <w:ilvl w:val="0"/>
                <w:numId w:val="53"/>
              </w:numPr>
              <w:autoSpaceDE w:val="0"/>
              <w:autoSpaceDN w:val="0"/>
              <w:adjustRightInd w:val="0"/>
              <w:rPr>
                <w:rFonts w:ascii="Comic Sans MS" w:hAnsi="Comic Sans MS" w:cs="HelveticaNeueLTStd-Roman"/>
              </w:rPr>
            </w:pPr>
            <w:r w:rsidRPr="00A46E4F">
              <w:rPr>
                <w:rFonts w:ascii="Comic Sans MS" w:hAnsi="Comic Sans MS" w:cs="HelveticaNeueLTStd-Roman"/>
              </w:rPr>
              <w:t xml:space="preserve">Radiation dose (in </w:t>
            </w:r>
            <w:proofErr w:type="spellStart"/>
            <w:r w:rsidRPr="00A46E4F">
              <w:rPr>
                <w:rFonts w:ascii="Comic Sans MS" w:hAnsi="Comic Sans MS" w:cs="HelveticaNeueLTStd-Roman"/>
              </w:rPr>
              <w:t>sieverts</w:t>
            </w:r>
            <w:proofErr w:type="spellEnd"/>
            <w:r w:rsidRPr="00A46E4F">
              <w:rPr>
                <w:rFonts w:ascii="Comic Sans MS" w:hAnsi="Comic Sans MS" w:cs="HelveticaNeueLTStd-Roman"/>
              </w:rPr>
              <w:t>) is a</w:t>
            </w:r>
            <w:r w:rsidR="00A46E4F">
              <w:rPr>
                <w:rFonts w:ascii="Comic Sans MS" w:hAnsi="Comic Sans MS" w:cs="HelveticaNeueLTStd-Roman"/>
              </w:rPr>
              <w:t xml:space="preserve"> </w:t>
            </w:r>
            <w:r w:rsidRPr="00A46E4F">
              <w:rPr>
                <w:rFonts w:ascii="Comic Sans MS" w:hAnsi="Comic Sans MS" w:cs="HelveticaNeueLTStd-Roman"/>
              </w:rPr>
              <w:t>measure of the risk of harm resulting from an exposure of the body to the radiation.</w:t>
            </w:r>
          </w:p>
          <w:p w:rsidR="00D3701F" w:rsidRPr="00A46E4F" w:rsidRDefault="00D3701F" w:rsidP="00583F88">
            <w:pPr>
              <w:pStyle w:val="ListParagraph"/>
              <w:numPr>
                <w:ilvl w:val="0"/>
                <w:numId w:val="53"/>
              </w:numPr>
              <w:autoSpaceDE w:val="0"/>
              <w:autoSpaceDN w:val="0"/>
              <w:adjustRightInd w:val="0"/>
              <w:rPr>
                <w:rFonts w:ascii="Comic Sans MS" w:hAnsi="Comic Sans MS" w:cs="HelveticaNeueLTStd-Roman"/>
              </w:rPr>
            </w:pPr>
            <w:r w:rsidRPr="00A46E4F">
              <w:rPr>
                <w:rFonts w:ascii="Comic Sans MS" w:hAnsi="Comic Sans MS" w:cs="HelveticaNeueLTStd-Roman"/>
              </w:rPr>
              <w:t xml:space="preserve">1000 </w:t>
            </w:r>
            <w:proofErr w:type="spellStart"/>
            <w:r w:rsidRPr="00A46E4F">
              <w:rPr>
                <w:rFonts w:ascii="Comic Sans MS" w:hAnsi="Comic Sans MS" w:cs="HelveticaNeueLTStd-Roman"/>
              </w:rPr>
              <w:t>millisieverts</w:t>
            </w:r>
            <w:proofErr w:type="spellEnd"/>
            <w:r w:rsidRPr="00A46E4F">
              <w:rPr>
                <w:rFonts w:ascii="Comic Sans MS" w:hAnsi="Comic Sans MS" w:cs="HelveticaNeueLTStd-Roman"/>
              </w:rPr>
              <w:t xml:space="preserve"> (</w:t>
            </w:r>
            <w:proofErr w:type="spellStart"/>
            <w:r w:rsidRPr="00A46E4F">
              <w:rPr>
                <w:rFonts w:ascii="Comic Sans MS" w:hAnsi="Comic Sans MS" w:cs="HelveticaNeueLTStd-Roman"/>
              </w:rPr>
              <w:t>mSv</w:t>
            </w:r>
            <w:proofErr w:type="spellEnd"/>
            <w:r w:rsidRPr="00A46E4F">
              <w:rPr>
                <w:rFonts w:ascii="Comic Sans MS" w:hAnsi="Comic Sans MS" w:cs="HelveticaNeueLTStd-Roman"/>
              </w:rPr>
              <w:t xml:space="preserve">) = 1 </w:t>
            </w:r>
            <w:proofErr w:type="spellStart"/>
            <w:r w:rsidRPr="00A46E4F">
              <w:rPr>
                <w:rFonts w:ascii="Comic Sans MS" w:hAnsi="Comic Sans MS" w:cs="HelveticaNeueLTStd-Roman"/>
              </w:rPr>
              <w:t>sievert</w:t>
            </w:r>
            <w:proofErr w:type="spellEnd"/>
            <w:r w:rsidRPr="00A46E4F">
              <w:rPr>
                <w:rFonts w:ascii="Comic Sans MS" w:hAnsi="Comic Sans MS" w:cs="HelveticaNeueLTStd-Roman"/>
              </w:rPr>
              <w:t xml:space="preserve"> (</w:t>
            </w:r>
            <w:proofErr w:type="spellStart"/>
            <w:r w:rsidRPr="00A46E4F">
              <w:rPr>
                <w:rFonts w:ascii="Comic Sans MS" w:hAnsi="Comic Sans MS" w:cs="HelveticaNeueLTStd-Roman"/>
              </w:rPr>
              <w:t>Sv</w:t>
            </w:r>
            <w:proofErr w:type="spellEnd"/>
            <w:r w:rsidRPr="00A46E4F">
              <w:rPr>
                <w:rFonts w:ascii="Comic Sans MS" w:hAnsi="Comic Sans MS" w:cs="HelveticaNeueLTStd-Roman"/>
              </w:rPr>
              <w:t>)</w:t>
            </w:r>
          </w:p>
          <w:p w:rsidR="00D3701F" w:rsidRPr="00A46E4F" w:rsidRDefault="00D3701F" w:rsidP="00A46E4F">
            <w:pPr>
              <w:pStyle w:val="ListParagraph"/>
              <w:autoSpaceDE w:val="0"/>
              <w:autoSpaceDN w:val="0"/>
              <w:adjustRightInd w:val="0"/>
              <w:ind w:left="360"/>
              <w:rPr>
                <w:rFonts w:ascii="Comic Sans MS" w:hAnsi="Comic Sans MS" w:cs="HelveticaNeueLTStd-Roman"/>
              </w:rPr>
            </w:pPr>
            <w:r w:rsidRPr="00A46E4F">
              <w:rPr>
                <w:rFonts w:ascii="Comic Sans MS" w:hAnsi="Comic Sans MS" w:cs="HelveticaNeueLTStd-Roman"/>
              </w:rPr>
              <w:t>Students will not be required to recall the unit of radiation dose.</w:t>
            </w:r>
          </w:p>
          <w:p w:rsidR="00D3701F" w:rsidRPr="00A46E4F" w:rsidRDefault="00D3701F" w:rsidP="00583F88">
            <w:pPr>
              <w:pStyle w:val="ListParagraph"/>
              <w:numPr>
                <w:ilvl w:val="0"/>
                <w:numId w:val="53"/>
              </w:numPr>
              <w:autoSpaceDE w:val="0"/>
              <w:autoSpaceDN w:val="0"/>
              <w:adjustRightInd w:val="0"/>
              <w:rPr>
                <w:rFonts w:ascii="Comic Sans MS" w:hAnsi="Comic Sans MS" w:cs="HelveticaNeueLTStd-Roman"/>
              </w:rPr>
            </w:pPr>
            <w:r w:rsidRPr="00A46E4F">
              <w:rPr>
                <w:rFonts w:ascii="Comic Sans MS" w:hAnsi="Comic Sans MS" w:cs="HelveticaNeueLTStd-Roman"/>
              </w:rPr>
              <w:t>Students should be able to draw conclusions from given data about the risks and consequences of exposure to radiation.</w:t>
            </w:r>
          </w:p>
          <w:p w:rsidR="00A46E4F" w:rsidRDefault="00D3701F" w:rsidP="00583F88">
            <w:pPr>
              <w:pStyle w:val="ListParagraph"/>
              <w:numPr>
                <w:ilvl w:val="0"/>
                <w:numId w:val="53"/>
              </w:numPr>
              <w:autoSpaceDE w:val="0"/>
              <w:autoSpaceDN w:val="0"/>
              <w:adjustRightInd w:val="0"/>
              <w:rPr>
                <w:rFonts w:ascii="Comic Sans MS" w:hAnsi="Comic Sans MS" w:cs="HelveticaNeueLTStd-Roman"/>
              </w:rPr>
            </w:pPr>
            <w:r w:rsidRPr="00A46E4F">
              <w:rPr>
                <w:rFonts w:ascii="Comic Sans MS" w:hAnsi="Comic Sans MS" w:cs="HelveticaNeueLTStd-Roman"/>
              </w:rPr>
              <w:t xml:space="preserve">Ultraviolet waves can cause skin to age prematurely and increase the </w:t>
            </w:r>
            <w:r w:rsidR="00A46E4F">
              <w:rPr>
                <w:rFonts w:ascii="Comic Sans MS" w:hAnsi="Comic Sans MS" w:cs="HelveticaNeueLTStd-Roman"/>
              </w:rPr>
              <w:t>risk of skin cancer.</w:t>
            </w:r>
          </w:p>
          <w:p w:rsidR="00D3701F" w:rsidRPr="00A46E4F" w:rsidRDefault="00D3701F" w:rsidP="00583F88">
            <w:pPr>
              <w:pStyle w:val="ListParagraph"/>
              <w:numPr>
                <w:ilvl w:val="0"/>
                <w:numId w:val="53"/>
              </w:numPr>
              <w:autoSpaceDE w:val="0"/>
              <w:autoSpaceDN w:val="0"/>
              <w:adjustRightInd w:val="0"/>
              <w:rPr>
                <w:rFonts w:ascii="Comic Sans MS" w:hAnsi="Comic Sans MS" w:cs="HelveticaNeueLTStd-Roman"/>
              </w:rPr>
            </w:pPr>
            <w:r w:rsidRPr="00A46E4F">
              <w:rPr>
                <w:rFonts w:ascii="Comic Sans MS" w:hAnsi="Comic Sans MS" w:cs="HelveticaNeueLTStd-Roman"/>
              </w:rPr>
              <w:t>X-rays and gamma rays are ionising radiation that can cause the mutation of genes and cancer.</w:t>
            </w:r>
          </w:p>
        </w:tc>
        <w:tc>
          <w:tcPr>
            <w:tcW w:w="0" w:type="auto"/>
          </w:tcPr>
          <w:p w:rsidR="00D3701F" w:rsidRPr="00E471E8" w:rsidRDefault="00D3701F" w:rsidP="00527E57">
            <w:pPr>
              <w:autoSpaceDE w:val="0"/>
              <w:autoSpaceDN w:val="0"/>
              <w:adjustRightInd w:val="0"/>
              <w:rPr>
                <w:rFonts w:ascii="Comic Sans MS" w:hAnsi="Comic Sans MS" w:cs="HelveticaNeueLTStd-Roman"/>
              </w:rPr>
            </w:pPr>
          </w:p>
        </w:tc>
        <w:tc>
          <w:tcPr>
            <w:tcW w:w="0" w:type="auto"/>
          </w:tcPr>
          <w:p w:rsidR="00D3701F" w:rsidRPr="00E471E8" w:rsidRDefault="00D3701F" w:rsidP="00527E57">
            <w:pPr>
              <w:autoSpaceDE w:val="0"/>
              <w:autoSpaceDN w:val="0"/>
              <w:adjustRightInd w:val="0"/>
              <w:rPr>
                <w:rFonts w:ascii="Comic Sans MS" w:hAnsi="Comic Sans MS" w:cs="HelveticaNeueLTStd-Roman"/>
              </w:rPr>
            </w:pPr>
          </w:p>
        </w:tc>
        <w:tc>
          <w:tcPr>
            <w:tcW w:w="0" w:type="auto"/>
          </w:tcPr>
          <w:p w:rsidR="00D3701F" w:rsidRPr="00E471E8" w:rsidRDefault="00D3701F" w:rsidP="00527E57">
            <w:pPr>
              <w:autoSpaceDE w:val="0"/>
              <w:autoSpaceDN w:val="0"/>
              <w:adjustRightInd w:val="0"/>
              <w:rPr>
                <w:rFonts w:ascii="Comic Sans MS" w:hAnsi="Comic Sans MS" w:cs="HelveticaNeueLTStd-Roman"/>
              </w:rPr>
            </w:pPr>
          </w:p>
        </w:tc>
      </w:tr>
      <w:tr w:rsidR="00D3701F" w:rsidRPr="00C50ABE" w:rsidTr="00670C7E">
        <w:trPr>
          <w:trHeight w:val="402"/>
        </w:trPr>
        <w:tc>
          <w:tcPr>
            <w:tcW w:w="0" w:type="auto"/>
            <w:vAlign w:val="center"/>
          </w:tcPr>
          <w:p w:rsidR="00D3701F" w:rsidRPr="00C50ABE" w:rsidRDefault="00D3701F" w:rsidP="00670C7E">
            <w:pPr>
              <w:autoSpaceDE w:val="0"/>
              <w:autoSpaceDN w:val="0"/>
              <w:adjustRightInd w:val="0"/>
              <w:rPr>
                <w:rFonts w:ascii="Comic Sans MS" w:hAnsi="Comic Sans MS" w:cs="AQAChevinPro-DemiBold"/>
                <w:b/>
                <w:bCs/>
                <w:color w:val="522E92"/>
              </w:rPr>
            </w:pPr>
            <w:r w:rsidRPr="00C50ABE">
              <w:rPr>
                <w:rFonts w:ascii="Comic Sans MS" w:hAnsi="Comic Sans MS" w:cs="AQAChevinPro-DemiBold"/>
                <w:b/>
                <w:bCs/>
                <w:color w:val="522E92"/>
              </w:rPr>
              <w:t>4.6.2.4 Uses and applications of electromagnetic waves</w:t>
            </w:r>
          </w:p>
        </w:tc>
        <w:tc>
          <w:tcPr>
            <w:tcW w:w="0" w:type="auto"/>
            <w:vAlign w:val="center"/>
          </w:tcPr>
          <w:p w:rsidR="00D3701F" w:rsidRPr="00C50ABE" w:rsidRDefault="00D3701F" w:rsidP="00670C7E">
            <w:pPr>
              <w:autoSpaceDE w:val="0"/>
              <w:autoSpaceDN w:val="0"/>
              <w:adjustRightInd w:val="0"/>
              <w:rPr>
                <w:rFonts w:ascii="Comic Sans MS" w:hAnsi="Comic Sans MS" w:cs="AQAChevinPro-DemiBold"/>
                <w:b/>
                <w:bCs/>
                <w:color w:val="522E92"/>
              </w:rPr>
            </w:pPr>
          </w:p>
        </w:tc>
        <w:tc>
          <w:tcPr>
            <w:tcW w:w="0" w:type="auto"/>
            <w:vAlign w:val="center"/>
          </w:tcPr>
          <w:p w:rsidR="00D3701F" w:rsidRPr="00C50ABE" w:rsidRDefault="00D3701F" w:rsidP="00670C7E">
            <w:pPr>
              <w:autoSpaceDE w:val="0"/>
              <w:autoSpaceDN w:val="0"/>
              <w:adjustRightInd w:val="0"/>
              <w:rPr>
                <w:rFonts w:ascii="Comic Sans MS" w:hAnsi="Comic Sans MS" w:cs="AQAChevinPro-DemiBold"/>
                <w:b/>
                <w:bCs/>
                <w:color w:val="522E92"/>
              </w:rPr>
            </w:pPr>
          </w:p>
        </w:tc>
        <w:tc>
          <w:tcPr>
            <w:tcW w:w="0" w:type="auto"/>
            <w:vAlign w:val="center"/>
          </w:tcPr>
          <w:p w:rsidR="00D3701F" w:rsidRPr="00C50ABE" w:rsidRDefault="00D3701F" w:rsidP="00670C7E">
            <w:pPr>
              <w:autoSpaceDE w:val="0"/>
              <w:autoSpaceDN w:val="0"/>
              <w:adjustRightInd w:val="0"/>
              <w:rPr>
                <w:rFonts w:ascii="Comic Sans MS" w:hAnsi="Comic Sans MS" w:cs="AQAChevinPro-DemiBold"/>
                <w:b/>
                <w:bCs/>
                <w:color w:val="522E92"/>
              </w:rPr>
            </w:pPr>
          </w:p>
        </w:tc>
      </w:tr>
      <w:tr w:rsidR="00D3701F" w:rsidRPr="00E471E8" w:rsidTr="00D3701F">
        <w:trPr>
          <w:trHeight w:val="402"/>
        </w:trPr>
        <w:tc>
          <w:tcPr>
            <w:tcW w:w="0" w:type="auto"/>
          </w:tcPr>
          <w:p w:rsidR="00D3701F" w:rsidRPr="00A46E4F" w:rsidRDefault="00D3701F" w:rsidP="00583F88">
            <w:pPr>
              <w:pStyle w:val="ListParagraph"/>
              <w:numPr>
                <w:ilvl w:val="0"/>
                <w:numId w:val="54"/>
              </w:numPr>
              <w:autoSpaceDE w:val="0"/>
              <w:autoSpaceDN w:val="0"/>
              <w:adjustRightInd w:val="0"/>
              <w:rPr>
                <w:rFonts w:ascii="Comic Sans MS" w:hAnsi="Comic Sans MS" w:cs="HelveticaNeueLTStd-Roman"/>
              </w:rPr>
            </w:pPr>
            <w:r w:rsidRPr="00A46E4F">
              <w:rPr>
                <w:rFonts w:ascii="Comic Sans MS" w:hAnsi="Comic Sans MS" w:cs="HelveticaNeueLTStd-Roman"/>
              </w:rPr>
              <w:t>Electromagnetic waves have many practical applications. For example:</w:t>
            </w:r>
          </w:p>
          <w:p w:rsidR="00D3701F" w:rsidRPr="00A46E4F" w:rsidRDefault="00D3701F" w:rsidP="00583F88">
            <w:pPr>
              <w:pStyle w:val="ListParagraph"/>
              <w:numPr>
                <w:ilvl w:val="0"/>
                <w:numId w:val="55"/>
              </w:numPr>
              <w:autoSpaceDE w:val="0"/>
              <w:autoSpaceDN w:val="0"/>
              <w:adjustRightInd w:val="0"/>
              <w:rPr>
                <w:rFonts w:ascii="Comic Sans MS" w:hAnsi="Comic Sans MS" w:cs="HelveticaNeueLTStd-Roman"/>
              </w:rPr>
            </w:pPr>
            <w:r w:rsidRPr="00A46E4F">
              <w:rPr>
                <w:rFonts w:ascii="Comic Sans MS" w:hAnsi="Comic Sans MS" w:cs="HelveticaNeueLTStd-Roman"/>
              </w:rPr>
              <w:t>radio waves – television and radio</w:t>
            </w:r>
          </w:p>
          <w:p w:rsidR="00D3701F" w:rsidRPr="00A46E4F" w:rsidRDefault="00D3701F" w:rsidP="00583F88">
            <w:pPr>
              <w:pStyle w:val="ListParagraph"/>
              <w:numPr>
                <w:ilvl w:val="0"/>
                <w:numId w:val="55"/>
              </w:numPr>
              <w:autoSpaceDE w:val="0"/>
              <w:autoSpaceDN w:val="0"/>
              <w:adjustRightInd w:val="0"/>
              <w:rPr>
                <w:rFonts w:ascii="Comic Sans MS" w:hAnsi="Comic Sans MS" w:cs="HelveticaNeueLTStd-Roman"/>
              </w:rPr>
            </w:pPr>
            <w:r w:rsidRPr="00A46E4F">
              <w:rPr>
                <w:rFonts w:ascii="Comic Sans MS" w:hAnsi="Comic Sans MS" w:cs="HelveticaNeueLTStd-Roman"/>
              </w:rPr>
              <w:t>microwaves – satellite communications, cooking food</w:t>
            </w:r>
          </w:p>
          <w:p w:rsidR="00D3701F" w:rsidRPr="00A46E4F" w:rsidRDefault="00D3701F" w:rsidP="00583F88">
            <w:pPr>
              <w:pStyle w:val="ListParagraph"/>
              <w:numPr>
                <w:ilvl w:val="0"/>
                <w:numId w:val="55"/>
              </w:numPr>
              <w:autoSpaceDE w:val="0"/>
              <w:autoSpaceDN w:val="0"/>
              <w:adjustRightInd w:val="0"/>
              <w:rPr>
                <w:rFonts w:ascii="Comic Sans MS" w:hAnsi="Comic Sans MS" w:cs="HelveticaNeueLTStd-Roman"/>
              </w:rPr>
            </w:pPr>
            <w:r w:rsidRPr="00A46E4F">
              <w:rPr>
                <w:rFonts w:ascii="Comic Sans MS" w:hAnsi="Comic Sans MS" w:cs="HelveticaNeueLTStd-Roman"/>
              </w:rPr>
              <w:t>infrared – electrical heaters, cooking food, infrared cameras</w:t>
            </w:r>
          </w:p>
          <w:p w:rsidR="00D3701F" w:rsidRPr="00A46E4F" w:rsidRDefault="00D3701F" w:rsidP="00583F88">
            <w:pPr>
              <w:pStyle w:val="ListParagraph"/>
              <w:numPr>
                <w:ilvl w:val="0"/>
                <w:numId w:val="55"/>
              </w:numPr>
              <w:autoSpaceDE w:val="0"/>
              <w:autoSpaceDN w:val="0"/>
              <w:adjustRightInd w:val="0"/>
              <w:rPr>
                <w:rFonts w:ascii="Comic Sans MS" w:hAnsi="Comic Sans MS" w:cs="HelveticaNeueLTStd-Roman"/>
              </w:rPr>
            </w:pPr>
            <w:r w:rsidRPr="00A46E4F">
              <w:rPr>
                <w:rFonts w:ascii="Comic Sans MS" w:hAnsi="Comic Sans MS" w:cs="HelveticaNeueLTStd-Roman"/>
              </w:rPr>
              <w:t>visible light – fibre optic communications</w:t>
            </w:r>
          </w:p>
          <w:p w:rsidR="00D3701F" w:rsidRPr="00A46E4F" w:rsidRDefault="00D3701F" w:rsidP="00583F88">
            <w:pPr>
              <w:pStyle w:val="ListParagraph"/>
              <w:numPr>
                <w:ilvl w:val="0"/>
                <w:numId w:val="55"/>
              </w:numPr>
              <w:autoSpaceDE w:val="0"/>
              <w:autoSpaceDN w:val="0"/>
              <w:adjustRightInd w:val="0"/>
              <w:rPr>
                <w:rFonts w:ascii="Comic Sans MS" w:hAnsi="Comic Sans MS" w:cs="HelveticaNeueLTStd-Roman"/>
              </w:rPr>
            </w:pPr>
            <w:r w:rsidRPr="00A46E4F">
              <w:rPr>
                <w:rFonts w:ascii="Comic Sans MS" w:hAnsi="Comic Sans MS" w:cs="HelveticaNeueLTStd-Roman"/>
              </w:rPr>
              <w:t>ultraviolet – energy efficient lamps, sun tanning</w:t>
            </w:r>
          </w:p>
          <w:p w:rsidR="00D3701F" w:rsidRPr="00A46E4F" w:rsidRDefault="00D3701F" w:rsidP="00583F88">
            <w:pPr>
              <w:pStyle w:val="ListParagraph"/>
              <w:numPr>
                <w:ilvl w:val="0"/>
                <w:numId w:val="55"/>
              </w:numPr>
              <w:autoSpaceDE w:val="0"/>
              <w:autoSpaceDN w:val="0"/>
              <w:adjustRightInd w:val="0"/>
              <w:rPr>
                <w:rFonts w:ascii="Comic Sans MS" w:hAnsi="Comic Sans MS" w:cs="HelveticaNeueLTStd-Roman"/>
              </w:rPr>
            </w:pPr>
            <w:r w:rsidRPr="00A46E4F">
              <w:rPr>
                <w:rFonts w:ascii="Comic Sans MS" w:hAnsi="Comic Sans MS" w:cs="HelveticaNeueLTStd-Roman"/>
              </w:rPr>
              <w:t>X-rays and gamma rays – medical imaging and treatments.</w:t>
            </w:r>
          </w:p>
          <w:p w:rsidR="00D3701F" w:rsidRPr="00A46E4F" w:rsidRDefault="00D3701F" w:rsidP="00583F88">
            <w:pPr>
              <w:pStyle w:val="ListParagraph"/>
              <w:numPr>
                <w:ilvl w:val="0"/>
                <w:numId w:val="54"/>
              </w:numPr>
              <w:autoSpaceDE w:val="0"/>
              <w:autoSpaceDN w:val="0"/>
              <w:adjustRightInd w:val="0"/>
              <w:rPr>
                <w:rFonts w:ascii="Comic Sans MS" w:hAnsi="Comic Sans MS" w:cs="HelveticaNeueLTStd-Roman"/>
              </w:rPr>
            </w:pPr>
            <w:r w:rsidRPr="00A46E4F">
              <w:rPr>
                <w:rFonts w:ascii="Comic Sans MS" w:hAnsi="Comic Sans MS" w:cs="HelveticaNeueLTStd-Roman"/>
              </w:rPr>
              <w:t>(HT only) Students should be able to give brief explanations why each type of electromagnetic wave is suitable for the practical application.</w:t>
            </w:r>
          </w:p>
        </w:tc>
        <w:tc>
          <w:tcPr>
            <w:tcW w:w="0" w:type="auto"/>
          </w:tcPr>
          <w:p w:rsidR="00D3701F" w:rsidRPr="00E471E8" w:rsidRDefault="00D3701F" w:rsidP="00527E57">
            <w:pPr>
              <w:autoSpaceDE w:val="0"/>
              <w:autoSpaceDN w:val="0"/>
              <w:adjustRightInd w:val="0"/>
              <w:rPr>
                <w:rFonts w:ascii="Comic Sans MS" w:hAnsi="Comic Sans MS" w:cs="HelveticaNeueLTStd-Roman"/>
              </w:rPr>
            </w:pPr>
          </w:p>
        </w:tc>
        <w:tc>
          <w:tcPr>
            <w:tcW w:w="0" w:type="auto"/>
          </w:tcPr>
          <w:p w:rsidR="00D3701F" w:rsidRPr="00E471E8" w:rsidRDefault="00D3701F" w:rsidP="00527E57">
            <w:pPr>
              <w:autoSpaceDE w:val="0"/>
              <w:autoSpaceDN w:val="0"/>
              <w:adjustRightInd w:val="0"/>
              <w:rPr>
                <w:rFonts w:ascii="Comic Sans MS" w:hAnsi="Comic Sans MS" w:cs="HelveticaNeueLTStd-Roman"/>
              </w:rPr>
            </w:pPr>
          </w:p>
        </w:tc>
        <w:tc>
          <w:tcPr>
            <w:tcW w:w="0" w:type="auto"/>
          </w:tcPr>
          <w:p w:rsidR="00D3701F" w:rsidRPr="00E471E8" w:rsidRDefault="00D3701F" w:rsidP="00527E57">
            <w:pPr>
              <w:autoSpaceDE w:val="0"/>
              <w:autoSpaceDN w:val="0"/>
              <w:adjustRightInd w:val="0"/>
              <w:rPr>
                <w:rFonts w:ascii="Comic Sans MS" w:hAnsi="Comic Sans MS" w:cs="HelveticaNeueLTStd-Roman"/>
              </w:rPr>
            </w:pPr>
          </w:p>
        </w:tc>
      </w:tr>
    </w:tbl>
    <w:p w:rsidR="007C688D" w:rsidRDefault="007C688D" w:rsidP="004C4FCD">
      <w:pPr>
        <w:rPr>
          <w:rFonts w:ascii="Cambria Math" w:hAnsi="Cambria Math"/>
          <w:b/>
          <w:sz w:val="32"/>
        </w:rPr>
      </w:pPr>
    </w:p>
    <w:p w:rsidR="000C1EA6" w:rsidRDefault="000C1EA6" w:rsidP="000C1EA6">
      <w:pPr>
        <w:jc w:val="center"/>
        <w:rPr>
          <w:rFonts w:ascii="Cambria Math" w:hAnsi="Cambria Math"/>
          <w:b/>
          <w:sz w:val="32"/>
        </w:rPr>
      </w:pPr>
      <w:r>
        <w:rPr>
          <w:rFonts w:ascii="Cambria Math" w:hAnsi="Cambria Math"/>
          <w:b/>
          <w:sz w:val="32"/>
        </w:rPr>
        <w:t xml:space="preserve">PHYSICS </w:t>
      </w:r>
      <w:r w:rsidR="004C4FCD">
        <w:rPr>
          <w:rFonts w:ascii="Cambria Math" w:hAnsi="Cambria Math"/>
          <w:b/>
          <w:sz w:val="32"/>
        </w:rPr>
        <w:t>EQUATIONS TO LEARN BY HEART</w:t>
      </w:r>
      <w:r>
        <w:rPr>
          <w:rFonts w:ascii="Cambria Math" w:hAnsi="Cambria Math"/>
          <w:b/>
          <w:sz w:val="32"/>
        </w:rPr>
        <w:t xml:space="preserve"> </w:t>
      </w:r>
    </w:p>
    <w:tbl>
      <w:tblPr>
        <w:tblStyle w:val="TableGrid"/>
        <w:tblW w:w="0" w:type="auto"/>
        <w:tblLook w:val="04A0" w:firstRow="1" w:lastRow="0" w:firstColumn="1" w:lastColumn="0" w:noHBand="0" w:noVBand="1"/>
      </w:tblPr>
      <w:tblGrid>
        <w:gridCol w:w="617"/>
        <w:gridCol w:w="626"/>
        <w:gridCol w:w="492"/>
        <w:gridCol w:w="1966"/>
        <w:gridCol w:w="2569"/>
        <w:gridCol w:w="905"/>
        <w:gridCol w:w="3159"/>
      </w:tblGrid>
      <w:tr w:rsidR="000C1EA6" w:rsidTr="000C1EA6">
        <w:trPr>
          <w:cantSplit/>
          <w:trHeight w:val="454"/>
        </w:trPr>
        <w:tc>
          <w:tcPr>
            <w:tcW w:w="10333" w:type="dxa"/>
            <w:gridSpan w:val="7"/>
            <w:tcBorders>
              <w:top w:val="double" w:sz="4" w:space="0" w:color="auto"/>
              <w:left w:val="double" w:sz="4" w:space="0" w:color="auto"/>
              <w:bottom w:val="single" w:sz="4" w:space="0" w:color="auto"/>
              <w:right w:val="double" w:sz="4" w:space="0" w:color="auto"/>
            </w:tcBorders>
            <w:vAlign w:val="center"/>
            <w:hideMark/>
          </w:tcPr>
          <w:p w:rsidR="000C1EA6" w:rsidRDefault="000C1EA6">
            <w:pPr>
              <w:jc w:val="center"/>
              <w:rPr>
                <w:rFonts w:ascii="Cambria Math" w:eastAsia="Calibri" w:hAnsi="Cambria Math" w:cs="Times New Roman"/>
              </w:rPr>
            </w:pPr>
            <w:r>
              <w:rPr>
                <w:rFonts w:ascii="Cambria Math" w:hAnsi="Cambria Math"/>
                <w:b/>
                <w:sz w:val="28"/>
              </w:rPr>
              <w:t>WAVES</w:t>
            </w:r>
          </w:p>
        </w:tc>
      </w:tr>
      <w:tr w:rsidR="000C1EA6" w:rsidTr="000C1EA6">
        <w:trPr>
          <w:cantSplit/>
          <w:trHeight w:val="454"/>
        </w:trPr>
        <w:tc>
          <w:tcPr>
            <w:tcW w:w="0" w:type="auto"/>
            <w:gridSpan w:val="2"/>
            <w:tcBorders>
              <w:top w:val="single" w:sz="4" w:space="0" w:color="auto"/>
              <w:left w:val="double" w:sz="4" w:space="0" w:color="auto"/>
              <w:bottom w:val="single" w:sz="4" w:space="0" w:color="auto"/>
              <w:right w:val="single" w:sz="4" w:space="0" w:color="auto"/>
            </w:tcBorders>
            <w:textDirection w:val="btLr"/>
            <w:vAlign w:val="center"/>
          </w:tcPr>
          <w:p w:rsidR="000C1EA6" w:rsidRDefault="000C1EA6">
            <w:pPr>
              <w:rPr>
                <w:rFonts w:ascii="Cambria Math" w:hAnsi="Cambria Math"/>
                <w:i/>
                <w:sz w:val="18"/>
                <w:szCs w:val="18"/>
              </w:rPr>
            </w:pPr>
          </w:p>
        </w:tc>
        <w:tc>
          <w:tcPr>
            <w:tcW w:w="0" w:type="auto"/>
            <w:gridSpan w:val="2"/>
            <w:tcBorders>
              <w:top w:val="single" w:sz="4" w:space="0" w:color="auto"/>
              <w:left w:val="single" w:sz="4" w:space="0" w:color="auto"/>
              <w:bottom w:val="single" w:sz="4" w:space="0" w:color="auto"/>
              <w:right w:val="single" w:sz="12" w:space="0" w:color="auto"/>
            </w:tcBorders>
            <w:vAlign w:val="center"/>
            <w:hideMark/>
          </w:tcPr>
          <w:p w:rsidR="000C1EA6" w:rsidRDefault="000C1EA6">
            <w:pPr>
              <w:jc w:val="center"/>
              <w:rPr>
                <w:rFonts w:ascii="Cambria Math" w:hAnsi="Cambria Math"/>
                <w:b/>
                <w:sz w:val="24"/>
              </w:rPr>
            </w:pPr>
            <w:r>
              <w:rPr>
                <w:rFonts w:ascii="Cambria Math" w:hAnsi="Cambria Math"/>
                <w:b/>
                <w:sz w:val="24"/>
              </w:rPr>
              <w:t>Quantity</w:t>
            </w:r>
          </w:p>
        </w:tc>
        <w:tc>
          <w:tcPr>
            <w:tcW w:w="0" w:type="auto"/>
            <w:gridSpan w:val="2"/>
            <w:tcBorders>
              <w:top w:val="single" w:sz="4" w:space="0" w:color="auto"/>
              <w:left w:val="single" w:sz="12" w:space="0" w:color="auto"/>
              <w:bottom w:val="single" w:sz="4" w:space="0" w:color="auto"/>
              <w:right w:val="single" w:sz="12" w:space="0" w:color="auto"/>
            </w:tcBorders>
            <w:vAlign w:val="center"/>
            <w:hideMark/>
          </w:tcPr>
          <w:p w:rsidR="000C1EA6" w:rsidRDefault="000C1EA6">
            <w:pPr>
              <w:jc w:val="center"/>
              <w:rPr>
                <w:rFonts w:ascii="Cambria Math" w:hAnsi="Cambria Math"/>
                <w:b/>
                <w:sz w:val="24"/>
              </w:rPr>
            </w:pPr>
            <w:r>
              <w:rPr>
                <w:rFonts w:ascii="Cambria Math" w:hAnsi="Cambria Math"/>
                <w:b/>
                <w:sz w:val="24"/>
              </w:rPr>
              <w:t>Unit</w:t>
            </w:r>
          </w:p>
        </w:tc>
        <w:tc>
          <w:tcPr>
            <w:tcW w:w="2100" w:type="dxa"/>
            <w:tcBorders>
              <w:top w:val="single" w:sz="4" w:space="0" w:color="auto"/>
              <w:left w:val="single" w:sz="12" w:space="0" w:color="auto"/>
              <w:bottom w:val="single" w:sz="4" w:space="0" w:color="auto"/>
              <w:right w:val="double" w:sz="4" w:space="0" w:color="auto"/>
            </w:tcBorders>
            <w:vAlign w:val="center"/>
            <w:hideMark/>
          </w:tcPr>
          <w:p w:rsidR="000C1EA6" w:rsidRDefault="000C1EA6">
            <w:pPr>
              <w:jc w:val="center"/>
              <w:rPr>
                <w:rFonts w:ascii="Cambria Math" w:hAnsi="Cambria Math"/>
                <w:b/>
                <w:sz w:val="24"/>
              </w:rPr>
            </w:pPr>
            <w:r>
              <w:rPr>
                <w:rFonts w:ascii="Cambria Math" w:hAnsi="Cambria Math"/>
                <w:b/>
                <w:sz w:val="24"/>
              </w:rPr>
              <w:t>Equation</w:t>
            </w:r>
          </w:p>
        </w:tc>
      </w:tr>
      <w:tr w:rsidR="000C1EA6" w:rsidTr="000C1EA6">
        <w:trPr>
          <w:cantSplit/>
          <w:trHeight w:val="567"/>
        </w:trPr>
        <w:tc>
          <w:tcPr>
            <w:tcW w:w="0" w:type="auto"/>
            <w:tcBorders>
              <w:top w:val="single" w:sz="4" w:space="0" w:color="auto"/>
              <w:left w:val="double" w:sz="4" w:space="0" w:color="auto"/>
              <w:bottom w:val="double" w:sz="4" w:space="0" w:color="auto"/>
              <w:right w:val="single" w:sz="4" w:space="0" w:color="auto"/>
            </w:tcBorders>
            <w:shd w:val="clear" w:color="auto" w:fill="FFC000"/>
            <w:textDirection w:val="btLr"/>
            <w:vAlign w:val="center"/>
            <w:hideMark/>
          </w:tcPr>
          <w:p w:rsidR="000C1EA6" w:rsidRDefault="000C1EA6">
            <w:pPr>
              <w:ind w:left="113" w:right="113"/>
              <w:rPr>
                <w:rFonts w:ascii="Cambria Math" w:hAnsi="Cambria Math"/>
                <w:i/>
                <w:sz w:val="18"/>
                <w:szCs w:val="18"/>
              </w:rPr>
            </w:pPr>
            <w:r>
              <w:rPr>
                <w:rFonts w:ascii="Cambria Math" w:hAnsi="Cambria Math"/>
                <w:i/>
                <w:sz w:val="16"/>
                <w:szCs w:val="18"/>
              </w:rPr>
              <w:t>WAVES</w:t>
            </w:r>
          </w:p>
        </w:tc>
        <w:tc>
          <w:tcPr>
            <w:tcW w:w="0" w:type="auto"/>
            <w:tcBorders>
              <w:top w:val="single" w:sz="4" w:space="0" w:color="auto"/>
              <w:left w:val="single" w:sz="4" w:space="0" w:color="auto"/>
              <w:bottom w:val="double" w:sz="4" w:space="0" w:color="auto"/>
              <w:right w:val="single" w:sz="4" w:space="0" w:color="auto"/>
            </w:tcBorders>
            <w:shd w:val="clear" w:color="auto" w:fill="FFC000"/>
            <w:vAlign w:val="center"/>
            <w:hideMark/>
          </w:tcPr>
          <w:p w:rsidR="000C1EA6" w:rsidRDefault="000C1EA6">
            <w:pPr>
              <w:rPr>
                <w:rFonts w:ascii="Cambria Math" w:hAnsi="Cambria Math"/>
                <w:i/>
                <w:sz w:val="18"/>
                <w:szCs w:val="18"/>
              </w:rPr>
            </w:pPr>
            <w:r>
              <w:rPr>
                <w:rFonts w:ascii="Cambria Math" w:hAnsi="Cambria Math"/>
                <w:i/>
                <w:sz w:val="18"/>
                <w:szCs w:val="18"/>
              </w:rPr>
              <w:t>23</w:t>
            </w:r>
          </w:p>
        </w:tc>
        <w:tc>
          <w:tcPr>
            <w:tcW w:w="0" w:type="auto"/>
            <w:tcBorders>
              <w:top w:val="single" w:sz="4" w:space="0" w:color="auto"/>
              <w:left w:val="single" w:sz="4" w:space="0" w:color="auto"/>
              <w:bottom w:val="double" w:sz="4" w:space="0" w:color="auto"/>
              <w:right w:val="nil"/>
            </w:tcBorders>
            <w:vAlign w:val="center"/>
            <w:hideMark/>
          </w:tcPr>
          <w:p w:rsidR="000C1EA6" w:rsidRDefault="000C1EA6">
            <w:pPr>
              <w:autoSpaceDE w:val="0"/>
              <w:autoSpaceDN w:val="0"/>
              <w:adjustRightInd w:val="0"/>
              <w:jc w:val="right"/>
              <w:rPr>
                <w:rFonts w:ascii="Cambria Math" w:eastAsiaTheme="minorEastAsia" w:hAnsi="Cambria Math" w:cs="HelveticaNeueLTStd-Roman"/>
                <w:b/>
              </w:rPr>
            </w:pPr>
            <w:r>
              <w:rPr>
                <w:rFonts w:ascii="Cambria Math" w:eastAsiaTheme="minorEastAsia" w:hAnsi="Cambria Math" w:cs="HelveticaNeueLTStd-Roman"/>
                <w:b/>
              </w:rPr>
              <w:t>v</w:t>
            </w:r>
          </w:p>
          <w:p w:rsidR="000C1EA6" w:rsidRDefault="000C1EA6">
            <w:pPr>
              <w:autoSpaceDE w:val="0"/>
              <w:autoSpaceDN w:val="0"/>
              <w:adjustRightInd w:val="0"/>
              <w:jc w:val="right"/>
              <w:rPr>
                <w:rFonts w:ascii="Cambria Math" w:eastAsiaTheme="minorEastAsia" w:hAnsi="Cambria Math" w:cs="HelveticaNeueLTStd-Roman"/>
                <w:b/>
              </w:rPr>
            </w:pPr>
            <w:r>
              <w:rPr>
                <w:rFonts w:ascii="Cambria Math" w:eastAsiaTheme="minorEastAsia" w:hAnsi="Cambria Math" w:cs="HelveticaNeueLTStd-Roman"/>
                <w:b/>
              </w:rPr>
              <w:t>f</w:t>
            </w:r>
          </w:p>
          <w:p w:rsidR="000C1EA6" w:rsidRDefault="000C1EA6">
            <w:pPr>
              <w:autoSpaceDE w:val="0"/>
              <w:autoSpaceDN w:val="0"/>
              <w:adjustRightInd w:val="0"/>
              <w:jc w:val="right"/>
              <w:rPr>
                <w:rFonts w:ascii="Cambria Math" w:eastAsiaTheme="minorEastAsia" w:hAnsi="Cambria Math" w:cs="HelveticaNeueLTStd-Roman"/>
                <w:b/>
              </w:rPr>
            </w:pPr>
            <w:r>
              <w:rPr>
                <w:rFonts w:ascii="Cambria Math" w:eastAsiaTheme="minorEastAsia" w:hAnsi="Cambria Math" w:cs="HelveticaNeueLTStd-Roman"/>
                <w:b/>
              </w:rPr>
              <w:t>λ</w:t>
            </w:r>
          </w:p>
        </w:tc>
        <w:tc>
          <w:tcPr>
            <w:tcW w:w="0" w:type="auto"/>
            <w:tcBorders>
              <w:top w:val="single" w:sz="4" w:space="0" w:color="auto"/>
              <w:left w:val="nil"/>
              <w:bottom w:val="double" w:sz="4" w:space="0" w:color="auto"/>
              <w:right w:val="single" w:sz="12" w:space="0" w:color="auto"/>
            </w:tcBorders>
            <w:vAlign w:val="center"/>
            <w:hideMark/>
          </w:tcPr>
          <w:p w:rsidR="000C1EA6" w:rsidRDefault="000C1EA6">
            <w:pPr>
              <w:autoSpaceDE w:val="0"/>
              <w:autoSpaceDN w:val="0"/>
              <w:adjustRightInd w:val="0"/>
              <w:rPr>
                <w:rFonts w:ascii="Cambria Math" w:eastAsia="Calibri" w:hAnsi="Cambria Math" w:cs="Times New Roman"/>
              </w:rPr>
            </w:pPr>
            <w:r>
              <w:rPr>
                <w:rFonts w:ascii="Cambria Math" w:eastAsia="Calibri" w:hAnsi="Cambria Math" w:cs="Times New Roman"/>
              </w:rPr>
              <w:t>velocity</w:t>
            </w:r>
          </w:p>
          <w:p w:rsidR="000C1EA6" w:rsidRDefault="000C1EA6">
            <w:pPr>
              <w:autoSpaceDE w:val="0"/>
              <w:autoSpaceDN w:val="0"/>
              <w:adjustRightInd w:val="0"/>
              <w:rPr>
                <w:rFonts w:ascii="Cambria Math" w:eastAsia="Calibri" w:hAnsi="Cambria Math" w:cs="Times New Roman"/>
              </w:rPr>
            </w:pPr>
            <w:r>
              <w:rPr>
                <w:rFonts w:ascii="Cambria Math" w:eastAsia="Calibri" w:hAnsi="Cambria Math" w:cs="Times New Roman"/>
              </w:rPr>
              <w:t>frequency</w:t>
            </w:r>
          </w:p>
          <w:p w:rsidR="000C1EA6" w:rsidRDefault="000C1EA6">
            <w:pPr>
              <w:autoSpaceDE w:val="0"/>
              <w:autoSpaceDN w:val="0"/>
              <w:adjustRightInd w:val="0"/>
              <w:rPr>
                <w:rFonts w:ascii="Cambria Math" w:eastAsia="Calibri" w:hAnsi="Cambria Math" w:cs="Times New Roman"/>
              </w:rPr>
            </w:pPr>
            <w:r>
              <w:rPr>
                <w:rFonts w:ascii="Cambria Math" w:eastAsia="Calibri" w:hAnsi="Cambria Math" w:cs="Times New Roman"/>
              </w:rPr>
              <w:t>wavelength</w:t>
            </w:r>
          </w:p>
        </w:tc>
        <w:tc>
          <w:tcPr>
            <w:tcW w:w="0" w:type="auto"/>
            <w:tcBorders>
              <w:top w:val="single" w:sz="4" w:space="0" w:color="auto"/>
              <w:left w:val="single" w:sz="12" w:space="0" w:color="auto"/>
              <w:bottom w:val="double" w:sz="4" w:space="0" w:color="auto"/>
              <w:right w:val="single" w:sz="4" w:space="0" w:color="auto"/>
            </w:tcBorders>
            <w:vAlign w:val="center"/>
            <w:hideMark/>
          </w:tcPr>
          <w:p w:rsidR="000C1EA6" w:rsidRDefault="000C1EA6">
            <w:pPr>
              <w:autoSpaceDE w:val="0"/>
              <w:autoSpaceDN w:val="0"/>
              <w:adjustRightInd w:val="0"/>
              <w:jc w:val="right"/>
              <w:rPr>
                <w:rFonts w:ascii="Cambria Math" w:eastAsia="Calibri" w:hAnsi="Cambria Math" w:cs="Times New Roman"/>
                <w:sz w:val="20"/>
                <w:szCs w:val="20"/>
              </w:rPr>
            </w:pPr>
            <w:r>
              <w:rPr>
                <w:rFonts w:ascii="Cambria Math" w:eastAsia="Calibri" w:hAnsi="Cambria Math" w:cs="Times New Roman"/>
                <w:sz w:val="20"/>
                <w:szCs w:val="20"/>
              </w:rPr>
              <w:t>metre per second</w:t>
            </w:r>
          </w:p>
          <w:p w:rsidR="000C1EA6" w:rsidRDefault="000C1EA6">
            <w:pPr>
              <w:autoSpaceDE w:val="0"/>
              <w:autoSpaceDN w:val="0"/>
              <w:adjustRightInd w:val="0"/>
              <w:jc w:val="right"/>
              <w:rPr>
                <w:rFonts w:ascii="Cambria Math" w:eastAsia="Calibri" w:hAnsi="Cambria Math" w:cs="Times New Roman"/>
                <w:sz w:val="20"/>
                <w:szCs w:val="20"/>
              </w:rPr>
            </w:pPr>
            <w:r>
              <w:rPr>
                <w:rFonts w:ascii="Cambria Math" w:eastAsia="Calibri" w:hAnsi="Cambria Math" w:cs="Times New Roman"/>
                <w:sz w:val="20"/>
                <w:szCs w:val="20"/>
              </w:rPr>
              <w:t>hertz</w:t>
            </w:r>
          </w:p>
          <w:p w:rsidR="000C1EA6" w:rsidRDefault="000C1EA6">
            <w:pPr>
              <w:autoSpaceDE w:val="0"/>
              <w:autoSpaceDN w:val="0"/>
              <w:adjustRightInd w:val="0"/>
              <w:jc w:val="right"/>
              <w:rPr>
                <w:rFonts w:ascii="Cambria Math" w:eastAsia="Calibri" w:hAnsi="Cambria Math" w:cs="Times New Roman"/>
                <w:sz w:val="20"/>
                <w:szCs w:val="20"/>
              </w:rPr>
            </w:pPr>
            <w:r>
              <w:rPr>
                <w:rFonts w:ascii="Cambria Math" w:eastAsia="Calibri" w:hAnsi="Cambria Math" w:cs="Times New Roman"/>
                <w:sz w:val="20"/>
                <w:szCs w:val="20"/>
              </w:rPr>
              <w:t>metre</w:t>
            </w:r>
          </w:p>
        </w:tc>
        <w:tc>
          <w:tcPr>
            <w:tcW w:w="0" w:type="auto"/>
            <w:tcBorders>
              <w:top w:val="single" w:sz="4" w:space="0" w:color="auto"/>
              <w:left w:val="single" w:sz="4" w:space="0" w:color="auto"/>
              <w:bottom w:val="double" w:sz="4" w:space="0" w:color="auto"/>
              <w:right w:val="single" w:sz="12" w:space="0" w:color="auto"/>
            </w:tcBorders>
            <w:vAlign w:val="center"/>
            <w:hideMark/>
          </w:tcPr>
          <w:p w:rsidR="000C1EA6" w:rsidRDefault="000C1EA6">
            <w:pPr>
              <w:autoSpaceDE w:val="0"/>
              <w:autoSpaceDN w:val="0"/>
              <w:adjustRightInd w:val="0"/>
              <w:rPr>
                <w:rFonts w:ascii="Cambria Math" w:eastAsia="Calibri" w:hAnsi="Cambria Math" w:cs="Times New Roman"/>
              </w:rPr>
            </w:pPr>
            <w:r>
              <w:rPr>
                <w:rFonts w:ascii="Cambria Math" w:eastAsia="Calibri" w:hAnsi="Cambria Math" w:cs="Times New Roman"/>
              </w:rPr>
              <w:t>m/s</w:t>
            </w:r>
          </w:p>
          <w:p w:rsidR="000C1EA6" w:rsidRDefault="000C1EA6">
            <w:pPr>
              <w:autoSpaceDE w:val="0"/>
              <w:autoSpaceDN w:val="0"/>
              <w:adjustRightInd w:val="0"/>
              <w:rPr>
                <w:rFonts w:ascii="Cambria Math" w:eastAsia="Calibri" w:hAnsi="Cambria Math" w:cs="Times New Roman"/>
              </w:rPr>
            </w:pPr>
            <w:r>
              <w:rPr>
                <w:rFonts w:ascii="Cambria Math" w:eastAsia="Calibri" w:hAnsi="Cambria Math" w:cs="Times New Roman"/>
              </w:rPr>
              <w:t>Hz</w:t>
            </w:r>
          </w:p>
          <w:p w:rsidR="000C1EA6" w:rsidRDefault="000C1EA6">
            <w:pPr>
              <w:autoSpaceDE w:val="0"/>
              <w:autoSpaceDN w:val="0"/>
              <w:adjustRightInd w:val="0"/>
              <w:rPr>
                <w:rFonts w:ascii="Cambria Math" w:eastAsia="Calibri" w:hAnsi="Cambria Math" w:cs="Times New Roman"/>
              </w:rPr>
            </w:pPr>
            <w:r>
              <w:rPr>
                <w:rFonts w:ascii="Cambria Math" w:eastAsia="Calibri" w:hAnsi="Cambria Math" w:cs="Times New Roman"/>
              </w:rPr>
              <w:t>m</w:t>
            </w:r>
          </w:p>
        </w:tc>
        <w:tc>
          <w:tcPr>
            <w:tcW w:w="2100" w:type="dxa"/>
            <w:tcBorders>
              <w:top w:val="single" w:sz="4" w:space="0" w:color="auto"/>
              <w:left w:val="single" w:sz="12" w:space="0" w:color="auto"/>
              <w:bottom w:val="double" w:sz="4" w:space="0" w:color="auto"/>
              <w:right w:val="double" w:sz="4" w:space="0" w:color="auto"/>
            </w:tcBorders>
            <w:vAlign w:val="center"/>
            <w:hideMark/>
          </w:tcPr>
          <w:p w:rsidR="000C1EA6" w:rsidRDefault="000C1EA6">
            <w:pPr>
              <w:autoSpaceDE w:val="0"/>
              <w:autoSpaceDN w:val="0"/>
              <w:adjustRightInd w:val="0"/>
              <w:rPr>
                <w:rFonts w:ascii="Cambria Math" w:eastAsiaTheme="minorEastAsia" w:hAnsi="Cambria Math" w:cs="HelveticaNeueLTStd-Roman"/>
                <w:b/>
                <w:i/>
              </w:rPr>
            </w:pPr>
            <m:oMathPara>
              <m:oMathParaPr>
                <m:jc m:val="left"/>
              </m:oMathParaPr>
              <m:oMath>
                <m:r>
                  <m:rPr>
                    <m:sty m:val="bi"/>
                  </m:rPr>
                  <w:rPr>
                    <w:rFonts w:ascii="Cambria Math" w:eastAsiaTheme="minorEastAsia" w:hAnsi="Cambria Math" w:cs="HelveticaNeueLTStd-Roman"/>
                  </w:rPr>
                  <m:t>v=f  x  λ</m:t>
                </m:r>
              </m:oMath>
            </m:oMathPara>
          </w:p>
        </w:tc>
      </w:tr>
    </w:tbl>
    <w:p w:rsidR="000C1EA6" w:rsidRDefault="000C1EA6" w:rsidP="00137987">
      <w:pPr>
        <w:spacing w:after="0" w:line="240" w:lineRule="auto"/>
        <w:rPr>
          <w:rFonts w:ascii="Cambria Math" w:hAnsi="Cambria Math"/>
        </w:rPr>
      </w:pPr>
      <w:r>
        <w:rPr>
          <w:rFonts w:ascii="Cambria Math" w:hAnsi="Cambria Math"/>
        </w:rPr>
        <w:br w:type="textWrapping" w:clear="all"/>
      </w:r>
    </w:p>
    <w:p w:rsidR="00B5650C" w:rsidRDefault="00B5650C" w:rsidP="00137987">
      <w:pPr>
        <w:rPr>
          <w:rFonts w:ascii="Comic Sans MS" w:hAnsi="Comic Sans MS"/>
          <w:color w:val="000000" w:themeColor="text1"/>
        </w:rPr>
      </w:pPr>
      <w:r w:rsidRPr="00E471E8">
        <w:rPr>
          <w:rFonts w:ascii="Comic Sans MS" w:hAnsi="Comic Sans MS"/>
          <w:color w:val="000000" w:themeColor="text1"/>
        </w:rPr>
        <w:t xml:space="preserve"> </w:t>
      </w:r>
    </w:p>
    <w:p w:rsidR="000C1EA6" w:rsidRPr="00B5650C" w:rsidRDefault="000C1EA6">
      <w:pPr>
        <w:rPr>
          <w:rFonts w:ascii="Cambria Math" w:hAnsi="Cambria Math"/>
          <w:b/>
          <w:sz w:val="32"/>
        </w:rPr>
      </w:pPr>
    </w:p>
    <w:sectPr w:rsidR="000C1EA6" w:rsidRPr="00B5650C" w:rsidSect="00444B0B">
      <w:headerReference w:type="even" r:id="rId8"/>
      <w:headerReference w:type="default" r:id="rId9"/>
      <w:footerReference w:type="even" r:id="rId10"/>
      <w:footerReference w:type="default" r:id="rId11"/>
      <w:headerReference w:type="first" r:id="rId12"/>
      <w:footerReference w:type="first" r:id="rId13"/>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B7C" w:rsidRDefault="00CF3B7C" w:rsidP="00CF3B7C">
      <w:pPr>
        <w:spacing w:after="0" w:line="240" w:lineRule="auto"/>
      </w:pPr>
      <w:r>
        <w:separator/>
      </w:r>
    </w:p>
  </w:endnote>
  <w:endnote w:type="continuationSeparator" w:id="0">
    <w:p w:rsidR="00CF3B7C" w:rsidRDefault="00CF3B7C" w:rsidP="00CF3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QAChevinPro-Medium">
    <w:panose1 w:val="00000000000000000000"/>
    <w:charset w:val="00"/>
    <w:family w:val="auto"/>
    <w:notTrueType/>
    <w:pitch w:val="default"/>
    <w:sig w:usb0="00000003" w:usb1="00000000" w:usb2="00000000" w:usb3="00000000" w:csb0="00000001" w:csb1="00000000"/>
  </w:font>
  <w:font w:name="AQAChevinPro-DemiBold">
    <w:panose1 w:val="00000000000000000000"/>
    <w:charset w:val="00"/>
    <w:family w:val="swiss"/>
    <w:notTrueType/>
    <w:pitch w:val="default"/>
    <w:sig w:usb0="00000003" w:usb1="00000000" w:usb2="00000000" w:usb3="00000000" w:csb0="00000001" w:csb1="00000000"/>
  </w:font>
  <w:font w:name="HelveticaNeueLTStd-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eticaNeueLTStd-I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83" w:usb1="00000000" w:usb2="00000000" w:usb3="00000000" w:csb0="00000009" w:csb1="00000000"/>
  </w:font>
  <w:font w:name="HelveticaNeueLTStd-B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C16" w:rsidRDefault="00557C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omic Sans MS" w:hAnsi="Comic Sans MS"/>
        <w:sz w:val="20"/>
      </w:rPr>
      <w:id w:val="1089815588"/>
      <w:docPartObj>
        <w:docPartGallery w:val="Page Numbers (Bottom of Page)"/>
        <w:docPartUnique/>
      </w:docPartObj>
    </w:sdtPr>
    <w:sdtEndPr>
      <w:rPr>
        <w:noProof/>
      </w:rPr>
    </w:sdtEndPr>
    <w:sdtContent>
      <w:p w:rsidR="00CF3B7C" w:rsidRPr="00CF3B7C" w:rsidRDefault="00CF3B7C" w:rsidP="00CF3B7C">
        <w:pPr>
          <w:pStyle w:val="Footer"/>
          <w:pBdr>
            <w:top w:val="single" w:sz="4" w:space="1" w:color="auto"/>
          </w:pBdr>
          <w:jc w:val="center"/>
          <w:rPr>
            <w:rFonts w:ascii="Comic Sans MS" w:hAnsi="Comic Sans MS"/>
            <w:sz w:val="20"/>
          </w:rPr>
        </w:pPr>
        <w:r w:rsidRPr="00F66E61">
          <w:rPr>
            <w:rFonts w:ascii="Comic Sans MS" w:hAnsi="Comic Sans MS"/>
            <w:sz w:val="20"/>
          </w:rPr>
          <w:t xml:space="preserve">Page </w:t>
        </w:r>
        <w:r w:rsidRPr="00F66E61">
          <w:rPr>
            <w:rFonts w:ascii="Comic Sans MS" w:hAnsi="Comic Sans MS"/>
            <w:sz w:val="20"/>
          </w:rPr>
          <w:fldChar w:fldCharType="begin"/>
        </w:r>
        <w:r w:rsidRPr="00F66E61">
          <w:rPr>
            <w:rFonts w:ascii="Comic Sans MS" w:hAnsi="Comic Sans MS"/>
            <w:sz w:val="20"/>
          </w:rPr>
          <w:instrText xml:space="preserve"> PAGE   \* MERGEFORMAT </w:instrText>
        </w:r>
        <w:r w:rsidRPr="00F66E61">
          <w:rPr>
            <w:rFonts w:ascii="Comic Sans MS" w:hAnsi="Comic Sans MS"/>
            <w:sz w:val="20"/>
          </w:rPr>
          <w:fldChar w:fldCharType="separate"/>
        </w:r>
        <w:r w:rsidR="00557C16">
          <w:rPr>
            <w:rFonts w:ascii="Comic Sans MS" w:hAnsi="Comic Sans MS"/>
            <w:noProof/>
            <w:sz w:val="20"/>
          </w:rPr>
          <w:t>1</w:t>
        </w:r>
        <w:r w:rsidRPr="00F66E61">
          <w:rPr>
            <w:rFonts w:ascii="Comic Sans MS" w:hAnsi="Comic Sans MS"/>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C16" w:rsidRDefault="00557C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B7C" w:rsidRDefault="00CF3B7C" w:rsidP="00CF3B7C">
      <w:pPr>
        <w:spacing w:after="0" w:line="240" w:lineRule="auto"/>
      </w:pPr>
      <w:r>
        <w:separator/>
      </w:r>
    </w:p>
  </w:footnote>
  <w:footnote w:type="continuationSeparator" w:id="0">
    <w:p w:rsidR="00CF3B7C" w:rsidRDefault="00CF3B7C" w:rsidP="00CF3B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C16" w:rsidRDefault="00557C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B7C" w:rsidRPr="00CF3B7C" w:rsidRDefault="00CF3B7C" w:rsidP="00CF3B7C">
    <w:pPr>
      <w:pStyle w:val="Header"/>
      <w:pBdr>
        <w:bottom w:val="single" w:sz="4" w:space="1" w:color="auto"/>
      </w:pBdr>
      <w:tabs>
        <w:tab w:val="clear" w:pos="4513"/>
        <w:tab w:val="clear" w:pos="9026"/>
        <w:tab w:val="left" w:pos="2970"/>
      </w:tabs>
      <w:rPr>
        <w:rFonts w:ascii="Comic Sans MS" w:hAnsi="Comic Sans MS"/>
        <w:b/>
        <w:sz w:val="24"/>
      </w:rPr>
    </w:pPr>
    <w:r w:rsidRPr="00F66E61">
      <w:rPr>
        <w:rFonts w:ascii="Comic Sans MS" w:hAnsi="Comic Sans MS"/>
        <w:b/>
        <w:sz w:val="24"/>
      </w:rPr>
      <w:t>PHYSICS</w:t>
    </w:r>
    <w:r w:rsidR="004C4FCD">
      <w:rPr>
        <w:rFonts w:ascii="Comic Sans MS" w:hAnsi="Comic Sans MS"/>
        <w:b/>
        <w:sz w:val="24"/>
      </w:rPr>
      <w:t xml:space="preserve"> (TRILOGY</w:t>
    </w:r>
    <w:r w:rsidR="00557C16">
      <w:rPr>
        <w:rFonts w:ascii="Comic Sans MS" w:hAnsi="Comic Sans MS"/>
        <w:b/>
        <w:sz w:val="24"/>
      </w:rPr>
      <w:t xml:space="preserve"> higher </w:t>
    </w:r>
    <w:r w:rsidR="00557C16">
      <w:rPr>
        <w:rFonts w:ascii="Comic Sans MS" w:hAnsi="Comic Sans MS"/>
        <w:b/>
        <w:sz w:val="24"/>
      </w:rPr>
      <w:t>tier</w:t>
    </w:r>
    <w:bookmarkStart w:id="0" w:name="_GoBack"/>
    <w:bookmarkEnd w:id="0"/>
    <w:r w:rsidR="004C4FCD">
      <w:rPr>
        <w:rFonts w:ascii="Comic Sans MS" w:hAnsi="Comic Sans MS"/>
        <w:b/>
        <w:sz w:val="24"/>
      </w:rPr>
      <w:t>)</w:t>
    </w:r>
    <w:r w:rsidR="000E2C03">
      <w:rPr>
        <w:rFonts w:ascii="Comic Sans MS" w:hAnsi="Comic Sans MS"/>
        <w:b/>
        <w:sz w:val="24"/>
      </w:rPr>
      <w:t xml:space="preserve">: </w:t>
    </w:r>
    <w:r>
      <w:rPr>
        <w:rFonts w:ascii="Comic Sans MS" w:hAnsi="Comic Sans MS"/>
        <w:b/>
        <w:sz w:val="24"/>
      </w:rPr>
      <w:t xml:space="preserve"> </w:t>
    </w:r>
    <w:r w:rsidR="00137987">
      <w:rPr>
        <w:rFonts w:ascii="Comic Sans MS" w:hAnsi="Comic Sans MS"/>
        <w:b/>
        <w:sz w:val="24"/>
      </w:rPr>
      <w:t>WAVES</w:t>
    </w:r>
    <w:r w:rsidR="000E2C03">
      <w:rPr>
        <w:rFonts w:ascii="Comic Sans MS" w:hAnsi="Comic Sans MS"/>
        <w:b/>
        <w:sz w:val="24"/>
      </w:rPr>
      <w:t xml:space="preserve"> </w:t>
    </w:r>
    <w:r w:rsidRPr="00F66E61">
      <w:rPr>
        <w:rFonts w:ascii="Comic Sans MS" w:hAnsi="Comic Sans MS"/>
        <w:sz w:val="24"/>
      </w:rPr>
      <w:t>check list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C16" w:rsidRDefault="00557C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72C3"/>
    <w:multiLevelType w:val="hybridMultilevel"/>
    <w:tmpl w:val="019ACEA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100048F"/>
    <w:multiLevelType w:val="hybridMultilevel"/>
    <w:tmpl w:val="FDA8C0A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1C2134D"/>
    <w:multiLevelType w:val="hybridMultilevel"/>
    <w:tmpl w:val="5824C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1E400E"/>
    <w:multiLevelType w:val="hybridMultilevel"/>
    <w:tmpl w:val="3654BBC8"/>
    <w:lvl w:ilvl="0" w:tplc="EE305AFC">
      <w:start w:val="5"/>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47240D6"/>
    <w:multiLevelType w:val="hybridMultilevel"/>
    <w:tmpl w:val="6F9AE47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4E97C40"/>
    <w:multiLevelType w:val="hybridMultilevel"/>
    <w:tmpl w:val="DFDA4A44"/>
    <w:lvl w:ilvl="0" w:tplc="3D58B9EC">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87D4EB7"/>
    <w:multiLevelType w:val="hybridMultilevel"/>
    <w:tmpl w:val="188ABA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094A0C81"/>
    <w:multiLevelType w:val="hybridMultilevel"/>
    <w:tmpl w:val="A35A42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C5261C1"/>
    <w:multiLevelType w:val="hybridMultilevel"/>
    <w:tmpl w:val="FA228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8079CD"/>
    <w:multiLevelType w:val="hybridMultilevel"/>
    <w:tmpl w:val="FDD22F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0901DB9"/>
    <w:multiLevelType w:val="hybridMultilevel"/>
    <w:tmpl w:val="06F8D7A2"/>
    <w:lvl w:ilvl="0" w:tplc="F496E71E">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12A2798B"/>
    <w:multiLevelType w:val="hybridMultilevel"/>
    <w:tmpl w:val="17ECFB6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13D465B8"/>
    <w:multiLevelType w:val="hybridMultilevel"/>
    <w:tmpl w:val="F3DE196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15545CF2"/>
    <w:multiLevelType w:val="hybridMultilevel"/>
    <w:tmpl w:val="F64C428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15C0265D"/>
    <w:multiLevelType w:val="hybridMultilevel"/>
    <w:tmpl w:val="F02089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5CD15F1"/>
    <w:multiLevelType w:val="hybridMultilevel"/>
    <w:tmpl w:val="EE967DD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16A27EC3"/>
    <w:multiLevelType w:val="hybridMultilevel"/>
    <w:tmpl w:val="05B699AE"/>
    <w:lvl w:ilvl="0" w:tplc="0809000B">
      <w:start w:val="1"/>
      <w:numFmt w:val="bullet"/>
      <w:lvlText w:val=""/>
      <w:lvlJc w:val="left"/>
      <w:pPr>
        <w:ind w:left="790" w:hanging="360"/>
      </w:pPr>
      <w:rPr>
        <w:rFonts w:ascii="Wingdings" w:hAnsi="Wingdings" w:hint="default"/>
      </w:rPr>
    </w:lvl>
    <w:lvl w:ilvl="1" w:tplc="08090003">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7">
    <w:nsid w:val="19631A57"/>
    <w:multiLevelType w:val="hybridMultilevel"/>
    <w:tmpl w:val="4FEA322C"/>
    <w:lvl w:ilvl="0" w:tplc="F496E71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C163547"/>
    <w:multiLevelType w:val="hybridMultilevel"/>
    <w:tmpl w:val="2C44882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1EB361FA"/>
    <w:multiLevelType w:val="hybridMultilevel"/>
    <w:tmpl w:val="1778B598"/>
    <w:lvl w:ilvl="0" w:tplc="F496E71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1491F92"/>
    <w:multiLevelType w:val="hybridMultilevel"/>
    <w:tmpl w:val="9AD8E14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21F43CBB"/>
    <w:multiLevelType w:val="hybridMultilevel"/>
    <w:tmpl w:val="036A787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22304F4B"/>
    <w:multiLevelType w:val="hybridMultilevel"/>
    <w:tmpl w:val="7A42CBD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25317698"/>
    <w:multiLevelType w:val="hybridMultilevel"/>
    <w:tmpl w:val="0CCEA1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77F5C73"/>
    <w:multiLevelType w:val="hybridMultilevel"/>
    <w:tmpl w:val="05CA5F66"/>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28E77260"/>
    <w:multiLevelType w:val="hybridMultilevel"/>
    <w:tmpl w:val="604014F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A5F37C8"/>
    <w:multiLevelType w:val="hybridMultilevel"/>
    <w:tmpl w:val="7AF80E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C5A3EF8"/>
    <w:multiLevelType w:val="hybridMultilevel"/>
    <w:tmpl w:val="01B82A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F337D04"/>
    <w:multiLevelType w:val="hybridMultilevel"/>
    <w:tmpl w:val="BFE8D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30987431"/>
    <w:multiLevelType w:val="hybridMultilevel"/>
    <w:tmpl w:val="9DC89B5A"/>
    <w:lvl w:ilvl="0" w:tplc="F496E71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1153EC1"/>
    <w:multiLevelType w:val="hybridMultilevel"/>
    <w:tmpl w:val="48205244"/>
    <w:lvl w:ilvl="0" w:tplc="F496E71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3190EC2"/>
    <w:multiLevelType w:val="hybridMultilevel"/>
    <w:tmpl w:val="CA4669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347779B0"/>
    <w:multiLevelType w:val="hybridMultilevel"/>
    <w:tmpl w:val="6F6025F6"/>
    <w:lvl w:ilvl="0" w:tplc="08090001">
      <w:start w:val="1"/>
      <w:numFmt w:val="bullet"/>
      <w:lvlText w:val=""/>
      <w:lvlJc w:val="left"/>
      <w:pPr>
        <w:ind w:left="1150" w:hanging="36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33">
    <w:nsid w:val="34DE53DA"/>
    <w:multiLevelType w:val="hybridMultilevel"/>
    <w:tmpl w:val="2B5CD288"/>
    <w:lvl w:ilvl="0" w:tplc="F496E71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35F77516"/>
    <w:multiLevelType w:val="hybridMultilevel"/>
    <w:tmpl w:val="1A4ADAFE"/>
    <w:lvl w:ilvl="0" w:tplc="1848E63E">
      <w:start w:val="2"/>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374815EB"/>
    <w:multiLevelType w:val="hybridMultilevel"/>
    <w:tmpl w:val="2BA0E2C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37AE5A35"/>
    <w:multiLevelType w:val="hybridMultilevel"/>
    <w:tmpl w:val="EC4842D8"/>
    <w:lvl w:ilvl="0" w:tplc="6A222AE2">
      <w:start w:val="2"/>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38000459"/>
    <w:multiLevelType w:val="hybridMultilevel"/>
    <w:tmpl w:val="009E2BEE"/>
    <w:lvl w:ilvl="0" w:tplc="F496E71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3A44108C"/>
    <w:multiLevelType w:val="hybridMultilevel"/>
    <w:tmpl w:val="17DCD8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nsid w:val="3B4D2C17"/>
    <w:multiLevelType w:val="hybridMultilevel"/>
    <w:tmpl w:val="41222BC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3D507308"/>
    <w:multiLevelType w:val="hybridMultilevel"/>
    <w:tmpl w:val="ABEE3E62"/>
    <w:lvl w:ilvl="0" w:tplc="3D58B9EC">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3DEA04A1"/>
    <w:multiLevelType w:val="hybridMultilevel"/>
    <w:tmpl w:val="9CA4B396"/>
    <w:lvl w:ilvl="0" w:tplc="F496E71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441B775D"/>
    <w:multiLevelType w:val="hybridMultilevel"/>
    <w:tmpl w:val="E84656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449834C3"/>
    <w:multiLevelType w:val="hybridMultilevel"/>
    <w:tmpl w:val="C97E97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9923C15"/>
    <w:multiLevelType w:val="hybridMultilevel"/>
    <w:tmpl w:val="78828BC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nsid w:val="4999315F"/>
    <w:multiLevelType w:val="hybridMultilevel"/>
    <w:tmpl w:val="8D6A7D5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49DC4215"/>
    <w:multiLevelType w:val="hybridMultilevel"/>
    <w:tmpl w:val="DD00CAFC"/>
    <w:lvl w:ilvl="0" w:tplc="F496E71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4CD838E6"/>
    <w:multiLevelType w:val="hybridMultilevel"/>
    <w:tmpl w:val="FC1A1C6A"/>
    <w:lvl w:ilvl="0" w:tplc="F496E71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5001065C"/>
    <w:multiLevelType w:val="hybridMultilevel"/>
    <w:tmpl w:val="2B2CAC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nsid w:val="51D51441"/>
    <w:multiLevelType w:val="hybridMultilevel"/>
    <w:tmpl w:val="4770EBDA"/>
    <w:lvl w:ilvl="0" w:tplc="F496E71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54481D43"/>
    <w:multiLevelType w:val="hybridMultilevel"/>
    <w:tmpl w:val="990872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556C5B7E"/>
    <w:multiLevelType w:val="hybridMultilevel"/>
    <w:tmpl w:val="6CA21E0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nsid w:val="55D4730C"/>
    <w:multiLevelType w:val="hybridMultilevel"/>
    <w:tmpl w:val="CFEE766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nsid w:val="57175699"/>
    <w:multiLevelType w:val="hybridMultilevel"/>
    <w:tmpl w:val="0BB47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58CE1875"/>
    <w:multiLevelType w:val="hybridMultilevel"/>
    <w:tmpl w:val="F62EC2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5AD03874"/>
    <w:multiLevelType w:val="hybridMultilevel"/>
    <w:tmpl w:val="D242E29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1">
      <w:start w:val="1"/>
      <w:numFmt w:val="bullet"/>
      <w:lvlText w:val=""/>
      <w:lvlJc w:val="left"/>
      <w:pPr>
        <w:ind w:left="2520" w:hanging="360"/>
      </w:pPr>
      <w:rPr>
        <w:rFonts w:ascii="Symbol" w:hAnsi="Symbol" w:hint="default"/>
      </w:r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nsid w:val="5E3608E0"/>
    <w:multiLevelType w:val="hybridMultilevel"/>
    <w:tmpl w:val="592A37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nsid w:val="5E86164E"/>
    <w:multiLevelType w:val="hybridMultilevel"/>
    <w:tmpl w:val="AD8E91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5F102EB7"/>
    <w:multiLevelType w:val="hybridMultilevel"/>
    <w:tmpl w:val="A448EBDC"/>
    <w:lvl w:ilvl="0" w:tplc="F496E71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60295632"/>
    <w:multiLevelType w:val="hybridMultilevel"/>
    <w:tmpl w:val="0DD2B1BA"/>
    <w:lvl w:ilvl="0" w:tplc="F496E71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61612269"/>
    <w:multiLevelType w:val="hybridMultilevel"/>
    <w:tmpl w:val="87D80EFE"/>
    <w:lvl w:ilvl="0" w:tplc="F496E71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63F33CBD"/>
    <w:multiLevelType w:val="hybridMultilevel"/>
    <w:tmpl w:val="C74E6DF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nsid w:val="654858F7"/>
    <w:multiLevelType w:val="hybridMultilevel"/>
    <w:tmpl w:val="84DC82FE"/>
    <w:lvl w:ilvl="0" w:tplc="08090017">
      <w:start w:val="1"/>
      <w:numFmt w:val="low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nsid w:val="655D6B7A"/>
    <w:multiLevelType w:val="hybridMultilevel"/>
    <w:tmpl w:val="DDCA4A6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nsid w:val="695664CE"/>
    <w:multiLevelType w:val="hybridMultilevel"/>
    <w:tmpl w:val="1E749B72"/>
    <w:lvl w:ilvl="0" w:tplc="F496E71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6A242733"/>
    <w:multiLevelType w:val="hybridMultilevel"/>
    <w:tmpl w:val="EE385B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6C0957EE"/>
    <w:multiLevelType w:val="hybridMultilevel"/>
    <w:tmpl w:val="3A043B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6CAC4AE5"/>
    <w:multiLevelType w:val="hybridMultilevel"/>
    <w:tmpl w:val="D136B12C"/>
    <w:lvl w:ilvl="0" w:tplc="08090017">
      <w:start w:val="1"/>
      <w:numFmt w:val="low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nsid w:val="6CEB4CEA"/>
    <w:multiLevelType w:val="hybridMultilevel"/>
    <w:tmpl w:val="F2E04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nsid w:val="6CF95A6B"/>
    <w:multiLevelType w:val="hybridMultilevel"/>
    <w:tmpl w:val="F3F4580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nsid w:val="6E423068"/>
    <w:multiLevelType w:val="hybridMultilevel"/>
    <w:tmpl w:val="8F6C99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6E4E66DA"/>
    <w:multiLevelType w:val="hybridMultilevel"/>
    <w:tmpl w:val="20FCD3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6FF13A21"/>
    <w:multiLevelType w:val="hybridMultilevel"/>
    <w:tmpl w:val="7700A14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nsid w:val="70E125AA"/>
    <w:multiLevelType w:val="hybridMultilevel"/>
    <w:tmpl w:val="1A044B02"/>
    <w:lvl w:ilvl="0" w:tplc="08090017">
      <w:start w:val="1"/>
      <w:numFmt w:val="low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nsid w:val="71005501"/>
    <w:multiLevelType w:val="hybridMultilevel"/>
    <w:tmpl w:val="B1FA6F3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nsid w:val="76920CC0"/>
    <w:multiLevelType w:val="hybridMultilevel"/>
    <w:tmpl w:val="B97A12C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nsid w:val="776C2EBC"/>
    <w:multiLevelType w:val="hybridMultilevel"/>
    <w:tmpl w:val="4A724CD2"/>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7856454E"/>
    <w:multiLevelType w:val="hybridMultilevel"/>
    <w:tmpl w:val="282A4CC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nsid w:val="7BBE6C83"/>
    <w:multiLevelType w:val="hybridMultilevel"/>
    <w:tmpl w:val="7A50B8BA"/>
    <w:lvl w:ilvl="0" w:tplc="F496E71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7BC32869"/>
    <w:multiLevelType w:val="hybridMultilevel"/>
    <w:tmpl w:val="FC920E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7CAB10EA"/>
    <w:multiLevelType w:val="hybridMultilevel"/>
    <w:tmpl w:val="384295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nsid w:val="7D6855A3"/>
    <w:multiLevelType w:val="hybridMultilevel"/>
    <w:tmpl w:val="1B0E2B36"/>
    <w:lvl w:ilvl="0" w:tplc="F496E71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65"/>
  </w:num>
  <w:num w:numId="3">
    <w:abstractNumId w:val="57"/>
  </w:num>
  <w:num w:numId="4">
    <w:abstractNumId w:val="66"/>
  </w:num>
  <w:num w:numId="5">
    <w:abstractNumId w:val="14"/>
  </w:num>
  <w:num w:numId="6">
    <w:abstractNumId w:val="71"/>
  </w:num>
  <w:num w:numId="7">
    <w:abstractNumId w:val="27"/>
  </w:num>
  <w:num w:numId="8">
    <w:abstractNumId w:val="54"/>
  </w:num>
  <w:num w:numId="9">
    <w:abstractNumId w:val="50"/>
  </w:num>
  <w:num w:numId="10">
    <w:abstractNumId w:val="9"/>
  </w:num>
  <w:num w:numId="11">
    <w:abstractNumId w:val="79"/>
  </w:num>
  <w:num w:numId="12">
    <w:abstractNumId w:val="26"/>
  </w:num>
  <w:num w:numId="13">
    <w:abstractNumId w:val="70"/>
  </w:num>
  <w:num w:numId="14">
    <w:abstractNumId w:val="16"/>
  </w:num>
  <w:num w:numId="15">
    <w:abstractNumId w:val="43"/>
  </w:num>
  <w:num w:numId="16">
    <w:abstractNumId w:val="35"/>
  </w:num>
  <w:num w:numId="17">
    <w:abstractNumId w:val="68"/>
  </w:num>
  <w:num w:numId="18">
    <w:abstractNumId w:val="63"/>
  </w:num>
  <w:num w:numId="19">
    <w:abstractNumId w:val="62"/>
  </w:num>
  <w:num w:numId="20">
    <w:abstractNumId w:val="67"/>
  </w:num>
  <w:num w:numId="21">
    <w:abstractNumId w:val="72"/>
  </w:num>
  <w:num w:numId="22">
    <w:abstractNumId w:val="13"/>
  </w:num>
  <w:num w:numId="23">
    <w:abstractNumId w:val="3"/>
  </w:num>
  <w:num w:numId="24">
    <w:abstractNumId w:val="5"/>
  </w:num>
  <w:num w:numId="25">
    <w:abstractNumId w:val="40"/>
  </w:num>
  <w:num w:numId="26">
    <w:abstractNumId w:val="51"/>
  </w:num>
  <w:num w:numId="27">
    <w:abstractNumId w:val="55"/>
  </w:num>
  <w:num w:numId="28">
    <w:abstractNumId w:val="20"/>
  </w:num>
  <w:num w:numId="29">
    <w:abstractNumId w:val="21"/>
  </w:num>
  <w:num w:numId="30">
    <w:abstractNumId w:val="34"/>
  </w:num>
  <w:num w:numId="31">
    <w:abstractNumId w:val="15"/>
  </w:num>
  <w:num w:numId="32">
    <w:abstractNumId w:val="80"/>
  </w:num>
  <w:num w:numId="33">
    <w:abstractNumId w:val="4"/>
  </w:num>
  <w:num w:numId="34">
    <w:abstractNumId w:val="31"/>
  </w:num>
  <w:num w:numId="35">
    <w:abstractNumId w:val="28"/>
  </w:num>
  <w:num w:numId="36">
    <w:abstractNumId w:val="1"/>
  </w:num>
  <w:num w:numId="37">
    <w:abstractNumId w:val="22"/>
  </w:num>
  <w:num w:numId="38">
    <w:abstractNumId w:val="77"/>
  </w:num>
  <w:num w:numId="39">
    <w:abstractNumId w:val="11"/>
  </w:num>
  <w:num w:numId="40">
    <w:abstractNumId w:val="18"/>
  </w:num>
  <w:num w:numId="41">
    <w:abstractNumId w:val="45"/>
  </w:num>
  <w:num w:numId="42">
    <w:abstractNumId w:val="48"/>
  </w:num>
  <w:num w:numId="43">
    <w:abstractNumId w:val="7"/>
  </w:num>
  <w:num w:numId="44">
    <w:abstractNumId w:val="39"/>
  </w:num>
  <w:num w:numId="45">
    <w:abstractNumId w:val="36"/>
  </w:num>
  <w:num w:numId="46">
    <w:abstractNumId w:val="52"/>
  </w:num>
  <w:num w:numId="47">
    <w:abstractNumId w:val="73"/>
  </w:num>
  <w:num w:numId="48">
    <w:abstractNumId w:val="0"/>
  </w:num>
  <w:num w:numId="49">
    <w:abstractNumId w:val="2"/>
  </w:num>
  <w:num w:numId="50">
    <w:abstractNumId w:val="76"/>
  </w:num>
  <w:num w:numId="51">
    <w:abstractNumId w:val="44"/>
  </w:num>
  <w:num w:numId="52">
    <w:abstractNumId w:val="74"/>
  </w:num>
  <w:num w:numId="53">
    <w:abstractNumId w:val="75"/>
  </w:num>
  <w:num w:numId="54">
    <w:abstractNumId w:val="12"/>
  </w:num>
  <w:num w:numId="55">
    <w:abstractNumId w:val="56"/>
  </w:num>
  <w:num w:numId="56">
    <w:abstractNumId w:val="10"/>
  </w:num>
  <w:num w:numId="57">
    <w:abstractNumId w:val="32"/>
  </w:num>
  <w:num w:numId="58">
    <w:abstractNumId w:val="60"/>
  </w:num>
  <w:num w:numId="59">
    <w:abstractNumId w:val="41"/>
  </w:num>
  <w:num w:numId="60">
    <w:abstractNumId w:val="37"/>
  </w:num>
  <w:num w:numId="61">
    <w:abstractNumId w:val="38"/>
  </w:num>
  <w:num w:numId="62">
    <w:abstractNumId w:val="58"/>
  </w:num>
  <w:num w:numId="63">
    <w:abstractNumId w:val="6"/>
  </w:num>
  <w:num w:numId="64">
    <w:abstractNumId w:val="17"/>
  </w:num>
  <w:num w:numId="65">
    <w:abstractNumId w:val="8"/>
  </w:num>
  <w:num w:numId="66">
    <w:abstractNumId w:val="81"/>
  </w:num>
  <w:num w:numId="67">
    <w:abstractNumId w:val="30"/>
  </w:num>
  <w:num w:numId="68">
    <w:abstractNumId w:val="33"/>
  </w:num>
  <w:num w:numId="69">
    <w:abstractNumId w:val="47"/>
  </w:num>
  <w:num w:numId="70">
    <w:abstractNumId w:val="46"/>
  </w:num>
  <w:num w:numId="71">
    <w:abstractNumId w:val="78"/>
  </w:num>
  <w:num w:numId="72">
    <w:abstractNumId w:val="49"/>
  </w:num>
  <w:num w:numId="73">
    <w:abstractNumId w:val="29"/>
  </w:num>
  <w:num w:numId="74">
    <w:abstractNumId w:val="19"/>
  </w:num>
  <w:num w:numId="75">
    <w:abstractNumId w:val="59"/>
  </w:num>
  <w:num w:numId="76">
    <w:abstractNumId w:val="64"/>
  </w:num>
  <w:num w:numId="77">
    <w:abstractNumId w:val="69"/>
  </w:num>
  <w:num w:numId="78">
    <w:abstractNumId w:val="24"/>
  </w:num>
  <w:num w:numId="79">
    <w:abstractNumId w:val="61"/>
  </w:num>
  <w:num w:numId="80">
    <w:abstractNumId w:val="42"/>
  </w:num>
  <w:num w:numId="81">
    <w:abstractNumId w:val="53"/>
  </w:num>
  <w:num w:numId="82">
    <w:abstractNumId w:val="2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542"/>
    <w:rsid w:val="000257A7"/>
    <w:rsid w:val="0003767E"/>
    <w:rsid w:val="000546CD"/>
    <w:rsid w:val="00062098"/>
    <w:rsid w:val="00094B23"/>
    <w:rsid w:val="000A52EE"/>
    <w:rsid w:val="000B1E8D"/>
    <w:rsid w:val="000C1EA6"/>
    <w:rsid w:val="000E2C03"/>
    <w:rsid w:val="000F4E28"/>
    <w:rsid w:val="001010E5"/>
    <w:rsid w:val="0012385E"/>
    <w:rsid w:val="0012763D"/>
    <w:rsid w:val="00132076"/>
    <w:rsid w:val="00137987"/>
    <w:rsid w:val="00137C7D"/>
    <w:rsid w:val="00144E60"/>
    <w:rsid w:val="00152A8C"/>
    <w:rsid w:val="001607D6"/>
    <w:rsid w:val="00190E1D"/>
    <w:rsid w:val="001B7FA0"/>
    <w:rsid w:val="001F7FBA"/>
    <w:rsid w:val="00220A64"/>
    <w:rsid w:val="00235F8D"/>
    <w:rsid w:val="0024192C"/>
    <w:rsid w:val="00257253"/>
    <w:rsid w:val="002E7217"/>
    <w:rsid w:val="002F2A40"/>
    <w:rsid w:val="002F3E4E"/>
    <w:rsid w:val="00331535"/>
    <w:rsid w:val="00334413"/>
    <w:rsid w:val="00344C57"/>
    <w:rsid w:val="003606B6"/>
    <w:rsid w:val="00380BD5"/>
    <w:rsid w:val="003E633D"/>
    <w:rsid w:val="003E6412"/>
    <w:rsid w:val="003F6727"/>
    <w:rsid w:val="00430F47"/>
    <w:rsid w:val="00444B0B"/>
    <w:rsid w:val="00447EC6"/>
    <w:rsid w:val="004B3227"/>
    <w:rsid w:val="004C4FCD"/>
    <w:rsid w:val="004D65DC"/>
    <w:rsid w:val="004F3B98"/>
    <w:rsid w:val="00501419"/>
    <w:rsid w:val="00510C3B"/>
    <w:rsid w:val="00527E57"/>
    <w:rsid w:val="0053035E"/>
    <w:rsid w:val="00533C34"/>
    <w:rsid w:val="005573C8"/>
    <w:rsid w:val="00557C16"/>
    <w:rsid w:val="00583F88"/>
    <w:rsid w:val="005A7513"/>
    <w:rsid w:val="005B0416"/>
    <w:rsid w:val="005B6A51"/>
    <w:rsid w:val="005C5B3A"/>
    <w:rsid w:val="005E5AFA"/>
    <w:rsid w:val="00607D86"/>
    <w:rsid w:val="0063432F"/>
    <w:rsid w:val="0063598C"/>
    <w:rsid w:val="00651070"/>
    <w:rsid w:val="00670C7E"/>
    <w:rsid w:val="00671BD4"/>
    <w:rsid w:val="00695D53"/>
    <w:rsid w:val="007605EA"/>
    <w:rsid w:val="007609E5"/>
    <w:rsid w:val="00794225"/>
    <w:rsid w:val="007A0D72"/>
    <w:rsid w:val="007A5458"/>
    <w:rsid w:val="007B4E3B"/>
    <w:rsid w:val="007B7542"/>
    <w:rsid w:val="007C688D"/>
    <w:rsid w:val="007F1209"/>
    <w:rsid w:val="00804E7C"/>
    <w:rsid w:val="008176E8"/>
    <w:rsid w:val="00825EC1"/>
    <w:rsid w:val="00827075"/>
    <w:rsid w:val="008347AD"/>
    <w:rsid w:val="00837764"/>
    <w:rsid w:val="00853B54"/>
    <w:rsid w:val="00855FB2"/>
    <w:rsid w:val="00863617"/>
    <w:rsid w:val="00890270"/>
    <w:rsid w:val="008C61FB"/>
    <w:rsid w:val="008F4B78"/>
    <w:rsid w:val="00904BD4"/>
    <w:rsid w:val="00905C87"/>
    <w:rsid w:val="00992562"/>
    <w:rsid w:val="009B2A63"/>
    <w:rsid w:val="009F4082"/>
    <w:rsid w:val="00A03EA6"/>
    <w:rsid w:val="00A26FB8"/>
    <w:rsid w:val="00A30B84"/>
    <w:rsid w:val="00A424E1"/>
    <w:rsid w:val="00A46E4F"/>
    <w:rsid w:val="00A83806"/>
    <w:rsid w:val="00A92944"/>
    <w:rsid w:val="00AA0CEE"/>
    <w:rsid w:val="00AD22EA"/>
    <w:rsid w:val="00B035F8"/>
    <w:rsid w:val="00B21E93"/>
    <w:rsid w:val="00B25E41"/>
    <w:rsid w:val="00B35808"/>
    <w:rsid w:val="00B402B0"/>
    <w:rsid w:val="00B46423"/>
    <w:rsid w:val="00B55B2F"/>
    <w:rsid w:val="00B5650C"/>
    <w:rsid w:val="00B63436"/>
    <w:rsid w:val="00B72399"/>
    <w:rsid w:val="00B97749"/>
    <w:rsid w:val="00C13120"/>
    <w:rsid w:val="00C13693"/>
    <w:rsid w:val="00C27593"/>
    <w:rsid w:val="00C45E2A"/>
    <w:rsid w:val="00C46D3F"/>
    <w:rsid w:val="00C50ABE"/>
    <w:rsid w:val="00C90E70"/>
    <w:rsid w:val="00CB4C27"/>
    <w:rsid w:val="00CE7B48"/>
    <w:rsid w:val="00CF3B7C"/>
    <w:rsid w:val="00D21106"/>
    <w:rsid w:val="00D3568D"/>
    <w:rsid w:val="00D3701F"/>
    <w:rsid w:val="00D3758D"/>
    <w:rsid w:val="00D3774A"/>
    <w:rsid w:val="00D41568"/>
    <w:rsid w:val="00D82BAE"/>
    <w:rsid w:val="00D83C92"/>
    <w:rsid w:val="00D86CE3"/>
    <w:rsid w:val="00DB26BB"/>
    <w:rsid w:val="00E15472"/>
    <w:rsid w:val="00E23F19"/>
    <w:rsid w:val="00E244DF"/>
    <w:rsid w:val="00E408D7"/>
    <w:rsid w:val="00E471E8"/>
    <w:rsid w:val="00E61324"/>
    <w:rsid w:val="00E81218"/>
    <w:rsid w:val="00EA5B2E"/>
    <w:rsid w:val="00ED1A8A"/>
    <w:rsid w:val="00F01C23"/>
    <w:rsid w:val="00F0507B"/>
    <w:rsid w:val="00F06D0F"/>
    <w:rsid w:val="00F80D57"/>
    <w:rsid w:val="00F97ACF"/>
    <w:rsid w:val="00FA2CDB"/>
    <w:rsid w:val="00FC1D76"/>
    <w:rsid w:val="00FD1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86297-5798-451D-A6D0-B1E1AE74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58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35808"/>
    <w:pPr>
      <w:ind w:left="720"/>
      <w:contextualSpacing/>
    </w:pPr>
  </w:style>
  <w:style w:type="character" w:styleId="PlaceholderText">
    <w:name w:val="Placeholder Text"/>
    <w:basedOn w:val="DefaultParagraphFont"/>
    <w:uiPriority w:val="99"/>
    <w:semiHidden/>
    <w:rsid w:val="00651070"/>
    <w:rPr>
      <w:color w:val="808080"/>
    </w:rPr>
  </w:style>
  <w:style w:type="character" w:styleId="CommentReference">
    <w:name w:val="annotation reference"/>
    <w:basedOn w:val="DefaultParagraphFont"/>
    <w:uiPriority w:val="99"/>
    <w:semiHidden/>
    <w:unhideWhenUsed/>
    <w:rsid w:val="00D41568"/>
    <w:rPr>
      <w:sz w:val="16"/>
      <w:szCs w:val="16"/>
    </w:rPr>
  </w:style>
  <w:style w:type="paragraph" w:styleId="CommentText">
    <w:name w:val="annotation text"/>
    <w:basedOn w:val="Normal"/>
    <w:link w:val="CommentTextChar"/>
    <w:uiPriority w:val="99"/>
    <w:semiHidden/>
    <w:unhideWhenUsed/>
    <w:rsid w:val="00D41568"/>
    <w:pPr>
      <w:spacing w:line="240" w:lineRule="auto"/>
    </w:pPr>
    <w:rPr>
      <w:sz w:val="20"/>
      <w:szCs w:val="20"/>
    </w:rPr>
  </w:style>
  <w:style w:type="character" w:customStyle="1" w:styleId="CommentTextChar">
    <w:name w:val="Comment Text Char"/>
    <w:basedOn w:val="DefaultParagraphFont"/>
    <w:link w:val="CommentText"/>
    <w:uiPriority w:val="99"/>
    <w:semiHidden/>
    <w:rsid w:val="00D41568"/>
    <w:rPr>
      <w:sz w:val="20"/>
      <w:szCs w:val="20"/>
    </w:rPr>
  </w:style>
  <w:style w:type="paragraph" w:styleId="CommentSubject">
    <w:name w:val="annotation subject"/>
    <w:basedOn w:val="CommentText"/>
    <w:next w:val="CommentText"/>
    <w:link w:val="CommentSubjectChar"/>
    <w:uiPriority w:val="99"/>
    <w:semiHidden/>
    <w:unhideWhenUsed/>
    <w:rsid w:val="00D41568"/>
    <w:rPr>
      <w:b/>
      <w:bCs/>
    </w:rPr>
  </w:style>
  <w:style w:type="character" w:customStyle="1" w:styleId="CommentSubjectChar">
    <w:name w:val="Comment Subject Char"/>
    <w:basedOn w:val="CommentTextChar"/>
    <w:link w:val="CommentSubject"/>
    <w:uiPriority w:val="99"/>
    <w:semiHidden/>
    <w:rsid w:val="00D41568"/>
    <w:rPr>
      <w:b/>
      <w:bCs/>
      <w:sz w:val="20"/>
      <w:szCs w:val="20"/>
    </w:rPr>
  </w:style>
  <w:style w:type="paragraph" w:styleId="BalloonText">
    <w:name w:val="Balloon Text"/>
    <w:basedOn w:val="Normal"/>
    <w:link w:val="BalloonTextChar"/>
    <w:uiPriority w:val="99"/>
    <w:semiHidden/>
    <w:unhideWhenUsed/>
    <w:rsid w:val="00D41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568"/>
    <w:rPr>
      <w:rFonts w:ascii="Segoe UI" w:hAnsi="Segoe UI" w:cs="Segoe UI"/>
      <w:sz w:val="18"/>
      <w:szCs w:val="18"/>
    </w:rPr>
  </w:style>
  <w:style w:type="paragraph" w:styleId="Header">
    <w:name w:val="header"/>
    <w:basedOn w:val="Normal"/>
    <w:link w:val="HeaderChar"/>
    <w:uiPriority w:val="99"/>
    <w:unhideWhenUsed/>
    <w:rsid w:val="00CF3B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B7C"/>
  </w:style>
  <w:style w:type="paragraph" w:styleId="Footer">
    <w:name w:val="footer"/>
    <w:basedOn w:val="Normal"/>
    <w:link w:val="FooterChar"/>
    <w:uiPriority w:val="99"/>
    <w:unhideWhenUsed/>
    <w:rsid w:val="00CF3B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65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DC69A280E5D144AF0F8E8908FF65FC" ma:contentTypeVersion="33" ma:contentTypeDescription="Create a new document." ma:contentTypeScope="" ma:versionID="1d37eb317f3a182370f041e699d3df28">
  <xsd:schema xmlns:xsd="http://www.w3.org/2001/XMLSchema" xmlns:xs="http://www.w3.org/2001/XMLSchema" xmlns:p="http://schemas.microsoft.com/office/2006/metadata/properties" xmlns:ns2="2aadfb38-6695-42ba-ba07-308b3a900b11" xmlns:ns3="278bae8b-d7e1-48da-b6b4-752c4a0d7fec" targetNamespace="http://schemas.microsoft.com/office/2006/metadata/properties" ma:root="true" ma:fieldsID="605e1bdc800cb960f812ffa789e6fe58" ns2:_="" ns3:_="">
    <xsd:import namespace="2aadfb38-6695-42ba-ba07-308b3a900b11"/>
    <xsd:import namespace="278bae8b-d7e1-48da-b6b4-752c4a0d7f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dfb38-6695-42ba-ba07-308b3a900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Teams_Channel_Section_Location" ma:index="39" nillable="true" ma:displayName="Teams Channel Section Location" ma:internalName="Teams_Channel_Section_Location">
      <xsd:simpleType>
        <xsd:restriction base="dms:Text"/>
      </xsd:simpleType>
    </xsd:element>
    <xsd:element name="MediaLengthInSeconds" ma:index="4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8bae8b-d7e1-48da-b6b4-752c4a0d7f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s_Collaboration_Space_Locked xmlns="2aadfb38-6695-42ba-ba07-308b3a900b11" xsi:nil="true"/>
    <AppVersion xmlns="2aadfb38-6695-42ba-ba07-308b3a900b11" xsi:nil="true"/>
    <Owner xmlns="2aadfb38-6695-42ba-ba07-308b3a900b11">
      <UserInfo>
        <DisplayName/>
        <AccountId xsi:nil="true"/>
        <AccountType/>
      </UserInfo>
    </Owner>
    <Math_Settings xmlns="2aadfb38-6695-42ba-ba07-308b3a900b11" xsi:nil="true"/>
    <Teams_Channel_Section_Location xmlns="2aadfb38-6695-42ba-ba07-308b3a900b11" xsi:nil="true"/>
    <Invited_Students xmlns="2aadfb38-6695-42ba-ba07-308b3a900b11" xsi:nil="true"/>
    <FolderType xmlns="2aadfb38-6695-42ba-ba07-308b3a900b11" xsi:nil="true"/>
    <Student_Groups xmlns="2aadfb38-6695-42ba-ba07-308b3a900b11">
      <UserInfo>
        <DisplayName/>
        <AccountId xsi:nil="true"/>
        <AccountType/>
      </UserInfo>
    </Student_Groups>
    <TeamsChannelId xmlns="2aadfb38-6695-42ba-ba07-308b3a900b11" xsi:nil="true"/>
    <Invited_Teachers xmlns="2aadfb38-6695-42ba-ba07-308b3a900b11" xsi:nil="true"/>
    <DefaultSectionNames xmlns="2aadfb38-6695-42ba-ba07-308b3a900b11" xsi:nil="true"/>
    <LMS_Mappings xmlns="2aadfb38-6695-42ba-ba07-308b3a900b11" xsi:nil="true"/>
    <CultureName xmlns="2aadfb38-6695-42ba-ba07-308b3a900b11" xsi:nil="true"/>
    <Students xmlns="2aadfb38-6695-42ba-ba07-308b3a900b11">
      <UserInfo>
        <DisplayName/>
        <AccountId xsi:nil="true"/>
        <AccountType/>
      </UserInfo>
    </Students>
    <Distribution_Groups xmlns="2aadfb38-6695-42ba-ba07-308b3a900b11" xsi:nil="true"/>
    <Self_Registration_Enabled xmlns="2aadfb38-6695-42ba-ba07-308b3a900b11" xsi:nil="true"/>
    <Has_Teacher_Only_SectionGroup xmlns="2aadfb38-6695-42ba-ba07-308b3a900b11" xsi:nil="true"/>
    <IsNotebookLocked xmlns="2aadfb38-6695-42ba-ba07-308b3a900b11" xsi:nil="true"/>
    <NotebookType xmlns="2aadfb38-6695-42ba-ba07-308b3a900b11" xsi:nil="true"/>
    <Teachers xmlns="2aadfb38-6695-42ba-ba07-308b3a900b11">
      <UserInfo>
        <DisplayName/>
        <AccountId xsi:nil="true"/>
        <AccountType/>
      </UserInfo>
    </Teachers>
    <Templates xmlns="2aadfb38-6695-42ba-ba07-308b3a900b11" xsi:nil="true"/>
  </documentManagement>
</p:properties>
</file>

<file path=customXml/itemProps1.xml><?xml version="1.0" encoding="utf-8"?>
<ds:datastoreItem xmlns:ds="http://schemas.openxmlformats.org/officeDocument/2006/customXml" ds:itemID="{A429F976-E90C-47BE-A2FF-DE6918DA85FF}">
  <ds:schemaRefs>
    <ds:schemaRef ds:uri="http://schemas.openxmlformats.org/officeDocument/2006/bibliography"/>
  </ds:schemaRefs>
</ds:datastoreItem>
</file>

<file path=customXml/itemProps2.xml><?xml version="1.0" encoding="utf-8"?>
<ds:datastoreItem xmlns:ds="http://schemas.openxmlformats.org/officeDocument/2006/customXml" ds:itemID="{E36AECD9-E90D-4285-A471-F1D9C5B92943}"/>
</file>

<file path=customXml/itemProps3.xml><?xml version="1.0" encoding="utf-8"?>
<ds:datastoreItem xmlns:ds="http://schemas.openxmlformats.org/officeDocument/2006/customXml" ds:itemID="{1BE4A6BB-613F-441F-B97C-6879C7AC564A}"/>
</file>

<file path=customXml/itemProps4.xml><?xml version="1.0" encoding="utf-8"?>
<ds:datastoreItem xmlns:ds="http://schemas.openxmlformats.org/officeDocument/2006/customXml" ds:itemID="{A3717A0A-FB63-46E9-AEA6-39467926D02B}"/>
</file>

<file path=docProps/app.xml><?xml version="1.0" encoding="utf-8"?>
<Properties xmlns="http://schemas.openxmlformats.org/officeDocument/2006/extended-properties" xmlns:vt="http://schemas.openxmlformats.org/officeDocument/2006/docPropsVTypes">
  <Template>Normal</Template>
  <TotalTime>9</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morse</dc:creator>
  <cp:keywords/>
  <dc:description/>
  <cp:lastModifiedBy>Miss Jones</cp:lastModifiedBy>
  <cp:revision>7</cp:revision>
  <dcterms:created xsi:type="dcterms:W3CDTF">2017-08-12T11:54:00Z</dcterms:created>
  <dcterms:modified xsi:type="dcterms:W3CDTF">2017-09-05T12:45:00Z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0x01010059DC69A280E5D144AF0F8E8908FF65FC</vt:lpwstr>
  </property>
</Properties>
</file>